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E3E" w:rsidRDefault="00B144F5" w:rsidP="00063E3E">
      <w:pPr>
        <w:pStyle w:val="Ingetavstnd"/>
        <w:rPr>
          <w:rFonts w:ascii="Arial" w:hAnsi="Arial" w:cs="Arial"/>
        </w:rPr>
      </w:pPr>
      <w:r>
        <w:rPr>
          <w:rFonts w:ascii="Arial" w:hAnsi="Arial" w:cs="Arial"/>
          <w:noProof/>
          <w:lang w:eastAsia="sv-SE"/>
        </w:rPr>
        <w:drawing>
          <wp:anchor distT="0" distB="0" distL="114300" distR="114300" simplePos="0" relativeHeight="251658240" behindDoc="1" locked="0" layoutInCell="1" allowOverlap="1">
            <wp:simplePos x="898525" y="898525"/>
            <wp:positionH relativeFrom="margin">
              <wp:align>center</wp:align>
            </wp:positionH>
            <wp:positionV relativeFrom="margin">
              <wp:align>center</wp:align>
            </wp:positionV>
            <wp:extent cx="7516495" cy="10632440"/>
            <wp:effectExtent l="19050" t="0" r="8255" b="0"/>
            <wp:wrapThrough wrapText="bothSides">
              <wp:wrapPolygon edited="0">
                <wp:start x="-55" y="0"/>
                <wp:lineTo x="-55" y="21556"/>
                <wp:lineTo x="21624" y="21556"/>
                <wp:lineTo x="21624" y="0"/>
                <wp:lineTo x="-55"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stasid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16495" cy="10632440"/>
                    </a:xfrm>
                    <a:prstGeom prst="rect">
                      <a:avLst/>
                    </a:prstGeom>
                  </pic:spPr>
                </pic:pic>
              </a:graphicData>
            </a:graphic>
          </wp:anchor>
        </w:drawing>
      </w:r>
    </w:p>
    <w:p w:rsidR="00C946DA" w:rsidRPr="00AA5E89" w:rsidRDefault="001D6EFA" w:rsidP="00C946DA">
      <w:pPr>
        <w:spacing w:before="71" w:line="414" w:lineRule="exact"/>
        <w:rPr>
          <w:spacing w:val="4"/>
          <w:sz w:val="35"/>
          <w:lang w:val="sv-SE"/>
        </w:rPr>
      </w:pPr>
      <w:r w:rsidRPr="001D6EFA">
        <w:rPr>
          <w:rFonts w:ascii="Times New Roman" w:eastAsia="PMingLiU" w:hAnsi="Times New Roman"/>
          <w:b w:val="0"/>
          <w:color w:val="auto"/>
          <w:spacing w:val="0"/>
          <w:sz w:val="22"/>
        </w:rPr>
        <w:lastRenderedPageBreak/>
        <w:pict>
          <v:shapetype id="_x0000_t202" coordsize="21600,21600" o:spt="202" path="m,l,21600r21600,l21600,xe">
            <v:stroke joinstyle="miter"/>
            <v:path gradientshapeok="t" o:connecttype="rect"/>
          </v:shapetype>
          <v:shape id="_x0000_s1051" type="#_x0000_t202" style="position:absolute;left:0;text-align:left;margin-left:205.5pt;margin-top:286.35pt;width:5in;height:131.9pt;z-index:-251627520;mso-wrap-distance-left:0;mso-wrap-distance-right:0;mso-position-horizontal-relative:page;mso-position-vertical-relative:page" filled="f" stroked="f">
            <v:textbox style="mso-next-textbox:#_x0000_s1051" inset="0,0,0,0">
              <w:txbxContent>
                <w:p w:rsidR="00121F0D" w:rsidRPr="00553DE1" w:rsidRDefault="00121F0D" w:rsidP="00C946DA">
                  <w:pPr>
                    <w:spacing w:before="124" w:line="414" w:lineRule="exact"/>
                    <w:rPr>
                      <w:b w:val="0"/>
                      <w:spacing w:val="1"/>
                      <w:sz w:val="35"/>
                    </w:rPr>
                  </w:pPr>
                  <w:r w:rsidRPr="00553DE1">
                    <w:rPr>
                      <w:spacing w:val="1"/>
                      <w:sz w:val="35"/>
                    </w:rPr>
                    <w:t>FLAG Resin</w:t>
                  </w:r>
                </w:p>
                <w:p w:rsidR="00121F0D" w:rsidRPr="00553DE1" w:rsidRDefault="00121F0D" w:rsidP="00C946DA">
                  <w:pPr>
                    <w:spacing w:before="48" w:line="234" w:lineRule="exact"/>
                    <w:rPr>
                      <w:b w:val="0"/>
                      <w:spacing w:val="-4"/>
                      <w:sz w:val="21"/>
                    </w:rPr>
                  </w:pPr>
                  <w:r w:rsidRPr="00553DE1">
                    <w:rPr>
                      <w:spacing w:val="-4"/>
                      <w:sz w:val="21"/>
                    </w:rPr>
                    <w:t>Thicker formula resists sagging in vertical applications</w:t>
                  </w:r>
                </w:p>
                <w:p w:rsidR="00121F0D" w:rsidRDefault="00121F0D" w:rsidP="00C946DA">
                  <w:pPr>
                    <w:spacing w:before="120" w:after="120" w:line="216" w:lineRule="exact"/>
                    <w:ind w:right="72"/>
                    <w:rPr>
                      <w:lang w:val="sv-SE"/>
                    </w:rPr>
                  </w:pPr>
                  <w:r w:rsidRPr="00553DE1">
                    <w:t xml:space="preserve">MAS Epoxies FLAG Epoxy Resin is a medium body resin designed to perform as an adhesive and structural laminating foundation. Applications include filleting, fairing, laminating, gluing, barrier coating and cold molding. The medium viscosity allows for an easy incorporation of fillers when fairing putties, gluing slurries and filleting compounds are required. FLAG is more reactive than MAS Low Viscosity Resin when mixed with Medium Hardener, which keeps fillets and fairing from slumping. FLAG Resin is next day </w:t>
                  </w:r>
                  <w:proofErr w:type="spellStart"/>
                  <w:r w:rsidRPr="00553DE1">
                    <w:t>sandable</w:t>
                  </w:r>
                  <w:proofErr w:type="spellEnd"/>
                  <w:r w:rsidRPr="00553DE1">
                    <w:t xml:space="preserve"> when cured with Medium Hardener at temperatures above 60</w:t>
                  </w:r>
                  <w:r w:rsidRPr="00553DE1">
                    <w:rPr>
                      <w:vertAlign w:val="superscript"/>
                    </w:rPr>
                    <w:t>°</w:t>
                  </w:r>
                  <w:r w:rsidRPr="00553DE1">
                    <w:t xml:space="preserve">F. FLAG Resin may be used with all MAS Hardeners. </w:t>
                  </w:r>
                  <w:r>
                    <w:rPr>
                      <w:lang w:val="sv-SE"/>
                    </w:rPr>
                    <w:t xml:space="preserve">FLAG/Medium is </w:t>
                  </w:r>
                  <w:proofErr w:type="spellStart"/>
                  <w:r>
                    <w:rPr>
                      <w:lang w:val="sv-SE"/>
                    </w:rPr>
                    <w:t>our</w:t>
                  </w:r>
                  <w:proofErr w:type="spellEnd"/>
                  <w:r>
                    <w:rPr>
                      <w:lang w:val="sv-SE"/>
                    </w:rPr>
                    <w:t xml:space="preserve"> </w:t>
                  </w:r>
                  <w:proofErr w:type="spellStart"/>
                  <w:r>
                    <w:rPr>
                      <w:lang w:val="sv-SE"/>
                    </w:rPr>
                    <w:t>top</w:t>
                  </w:r>
                  <w:proofErr w:type="spellEnd"/>
                  <w:r>
                    <w:rPr>
                      <w:lang w:val="sv-SE"/>
                    </w:rPr>
                    <w:t xml:space="preserve"> </w:t>
                  </w:r>
                  <w:proofErr w:type="spellStart"/>
                  <w:r>
                    <w:rPr>
                      <w:lang w:val="sv-SE"/>
                    </w:rPr>
                    <w:t>recommendation</w:t>
                  </w:r>
                  <w:proofErr w:type="spellEnd"/>
                  <w:r>
                    <w:rPr>
                      <w:lang w:val="sv-SE"/>
                    </w:rPr>
                    <w:t xml:space="preserve"> for filled </w:t>
                  </w:r>
                  <w:proofErr w:type="spellStart"/>
                  <w:r>
                    <w:rPr>
                      <w:lang w:val="sv-SE"/>
                    </w:rPr>
                    <w:t>applications</w:t>
                  </w:r>
                  <w:proofErr w:type="spellEnd"/>
                  <w:r>
                    <w:rPr>
                      <w:lang w:val="sv-SE"/>
                    </w:rPr>
                    <w:t>.</w:t>
                  </w:r>
                </w:p>
              </w:txbxContent>
            </v:textbox>
            <w10:wrap type="square" anchorx="page" anchory="page"/>
          </v:shape>
        </w:pict>
      </w:r>
      <w:r w:rsidRPr="001D6EFA">
        <w:rPr>
          <w:rFonts w:ascii="Times New Roman" w:eastAsia="PMingLiU" w:hAnsi="Times New Roman"/>
          <w:b w:val="0"/>
          <w:color w:val="auto"/>
          <w:spacing w:val="0"/>
          <w:sz w:val="22"/>
        </w:rPr>
        <w:pict>
          <v:shape id="_x0000_s1054" type="#_x0000_t202" style="position:absolute;left:0;text-align:left;margin-left:36pt;margin-top:549.35pt;width:539.3pt;height:215pt;z-index:-251624448;mso-wrap-distance-left:0;mso-wrap-distance-right:0;mso-position-horizontal-relative:page;mso-position-vertical-relative:page" filled="f" stroked="f">
            <v:textbox style="mso-next-textbox:#_x0000_s1054" inset="0,0,0,0">
              <w:txbxContent>
                <w:tbl>
                  <w:tblPr>
                    <w:tblW w:w="0" w:type="auto"/>
                    <w:tblInd w:w="154" w:type="dxa"/>
                    <w:tblLayout w:type="fixed"/>
                    <w:tblCellMar>
                      <w:left w:w="0" w:type="dxa"/>
                      <w:right w:w="0" w:type="dxa"/>
                    </w:tblCellMar>
                    <w:tblLook w:val="04A0"/>
                  </w:tblPr>
                  <w:tblGrid>
                    <w:gridCol w:w="720"/>
                    <w:gridCol w:w="691"/>
                    <w:gridCol w:w="547"/>
                    <w:gridCol w:w="893"/>
                    <w:gridCol w:w="720"/>
                    <w:gridCol w:w="672"/>
                    <w:gridCol w:w="898"/>
                    <w:gridCol w:w="677"/>
                    <w:gridCol w:w="619"/>
                    <w:gridCol w:w="893"/>
                    <w:gridCol w:w="676"/>
                    <w:gridCol w:w="735"/>
                    <w:gridCol w:w="720"/>
                    <w:gridCol w:w="983"/>
                  </w:tblGrid>
                  <w:tr w:rsidR="00121F0D">
                    <w:trPr>
                      <w:trHeight w:hRule="exact" w:val="437"/>
                    </w:trPr>
                    <w:tc>
                      <w:tcPr>
                        <w:tcW w:w="1411" w:type="dxa"/>
                        <w:gridSpan w:val="2"/>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147" w:after="105" w:line="175" w:lineRule="exact"/>
                          <w:jc w:val="center"/>
                          <w:rPr>
                            <w:b w:val="0"/>
                            <w:sz w:val="17"/>
                            <w:lang w:val="sv-SE"/>
                          </w:rPr>
                        </w:pPr>
                        <w:r>
                          <w:rPr>
                            <w:spacing w:val="0"/>
                            <w:sz w:val="17"/>
                            <w:lang w:val="sv-SE"/>
                          </w:rPr>
                          <w:t>TEMPERATURE</w:t>
                        </w:r>
                      </w:p>
                    </w:tc>
                    <w:tc>
                      <w:tcPr>
                        <w:tcW w:w="2160" w:type="dxa"/>
                        <w:gridSpan w:val="3"/>
                        <w:tcBorders>
                          <w:top w:val="single" w:sz="2" w:space="0" w:color="000000"/>
                          <w:left w:val="single" w:sz="2" w:space="0" w:color="000000"/>
                          <w:bottom w:val="single" w:sz="2" w:space="0" w:color="000000"/>
                          <w:right w:val="single" w:sz="2" w:space="0" w:color="000000"/>
                        </w:tcBorders>
                        <w:shd w:val="clear" w:color="EF5133" w:fill="EF5133"/>
                        <w:vAlign w:val="center"/>
                      </w:tcPr>
                      <w:p w:rsidR="00121F0D" w:rsidRDefault="00121F0D">
                        <w:pPr>
                          <w:spacing w:before="147" w:after="105" w:line="175" w:lineRule="exact"/>
                          <w:jc w:val="center"/>
                          <w:rPr>
                            <w:b w:val="0"/>
                            <w:sz w:val="17"/>
                            <w:lang w:val="sv-SE"/>
                          </w:rPr>
                        </w:pPr>
                        <w:proofErr w:type="gramStart"/>
                        <w:r>
                          <w:rPr>
                            <w:spacing w:val="0"/>
                            <w:sz w:val="17"/>
                            <w:lang w:val="sv-SE"/>
                          </w:rPr>
                          <w:t>RESIN / SLOW</w:t>
                        </w:r>
                        <w:proofErr w:type="gramEnd"/>
                      </w:p>
                    </w:tc>
                    <w:tc>
                      <w:tcPr>
                        <w:tcW w:w="2247" w:type="dxa"/>
                        <w:gridSpan w:val="3"/>
                        <w:tcBorders>
                          <w:top w:val="single" w:sz="2" w:space="0" w:color="000000"/>
                          <w:left w:val="single" w:sz="2" w:space="0" w:color="000000"/>
                          <w:bottom w:val="single" w:sz="2" w:space="0" w:color="000000"/>
                          <w:right w:val="single" w:sz="2" w:space="0" w:color="000000"/>
                        </w:tcBorders>
                        <w:shd w:val="clear" w:color="F68E1E" w:fill="F68E1E"/>
                        <w:vAlign w:val="center"/>
                      </w:tcPr>
                      <w:p w:rsidR="00121F0D" w:rsidRDefault="00121F0D">
                        <w:pPr>
                          <w:spacing w:before="147" w:after="105" w:line="175" w:lineRule="exact"/>
                          <w:jc w:val="center"/>
                          <w:rPr>
                            <w:b w:val="0"/>
                            <w:sz w:val="17"/>
                            <w:lang w:val="sv-SE"/>
                          </w:rPr>
                        </w:pPr>
                        <w:proofErr w:type="gramStart"/>
                        <w:r>
                          <w:rPr>
                            <w:spacing w:val="0"/>
                            <w:sz w:val="17"/>
                            <w:lang w:val="sv-SE"/>
                          </w:rPr>
                          <w:t>RESIN / MEDIUM</w:t>
                        </w:r>
                        <w:proofErr w:type="gramEnd"/>
                      </w:p>
                    </w:tc>
                    <w:tc>
                      <w:tcPr>
                        <w:tcW w:w="2188" w:type="dxa"/>
                        <w:gridSpan w:val="3"/>
                        <w:tcBorders>
                          <w:top w:val="single" w:sz="2" w:space="0" w:color="000000"/>
                          <w:left w:val="single" w:sz="2" w:space="0" w:color="000000"/>
                          <w:bottom w:val="single" w:sz="2" w:space="0" w:color="000000"/>
                          <w:right w:val="single" w:sz="2" w:space="0" w:color="000000"/>
                        </w:tcBorders>
                        <w:shd w:val="clear" w:color="FFE411" w:fill="FFE411"/>
                        <w:vAlign w:val="center"/>
                      </w:tcPr>
                      <w:p w:rsidR="00121F0D" w:rsidRDefault="00121F0D">
                        <w:pPr>
                          <w:spacing w:before="147" w:after="105" w:line="175" w:lineRule="exact"/>
                          <w:jc w:val="center"/>
                          <w:rPr>
                            <w:b w:val="0"/>
                            <w:sz w:val="17"/>
                            <w:lang w:val="sv-SE"/>
                          </w:rPr>
                        </w:pPr>
                        <w:proofErr w:type="gramStart"/>
                        <w:r>
                          <w:rPr>
                            <w:spacing w:val="0"/>
                            <w:sz w:val="17"/>
                            <w:lang w:val="sv-SE"/>
                          </w:rPr>
                          <w:t>RESIN / FAST</w:t>
                        </w:r>
                        <w:proofErr w:type="gramEnd"/>
                      </w:p>
                    </w:tc>
                    <w:tc>
                      <w:tcPr>
                        <w:tcW w:w="1455" w:type="dxa"/>
                        <w:gridSpan w:val="2"/>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147" w:after="105" w:line="175" w:lineRule="exact"/>
                          <w:jc w:val="center"/>
                          <w:rPr>
                            <w:b w:val="0"/>
                            <w:sz w:val="17"/>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spacing w:before="47" w:after="14" w:line="183" w:lineRule="exact"/>
                          <w:jc w:val="center"/>
                          <w:rPr>
                            <w:b w:val="0"/>
                            <w:sz w:val="17"/>
                            <w:lang w:val="sv-SE"/>
                          </w:rPr>
                        </w:pPr>
                      </w:p>
                    </w:tc>
                  </w:tr>
                  <w:tr w:rsidR="00121F0D">
                    <w:trPr>
                      <w:trHeight w:hRule="exact" w:val="264"/>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Fahrenheit</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proofErr w:type="spellStart"/>
                        <w:r>
                          <w:rPr>
                            <w:rFonts w:ascii="Arial Narrow" w:eastAsia="Arial Narrow" w:hAnsi="Arial Narrow"/>
                            <w:spacing w:val="0"/>
                            <w:sz w:val="17"/>
                            <w:lang w:val="sv-SE"/>
                          </w:rPr>
                          <w:t>Celcius</w:t>
                        </w:r>
                        <w:proofErr w:type="spellEnd"/>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Pot Life</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proofErr w:type="spellStart"/>
                        <w:r>
                          <w:rPr>
                            <w:rFonts w:ascii="Arial Narrow" w:eastAsia="Arial Narrow" w:hAnsi="Arial Narrow"/>
                            <w:spacing w:val="0"/>
                            <w:sz w:val="17"/>
                            <w:lang w:val="sv-SE"/>
                          </w:rPr>
                          <w:t>Thin</w:t>
                        </w:r>
                        <w:proofErr w:type="spellEnd"/>
                        <w:r>
                          <w:rPr>
                            <w:rFonts w:ascii="Arial Narrow" w:eastAsia="Arial Narrow" w:hAnsi="Arial Narrow"/>
                            <w:spacing w:val="0"/>
                            <w:sz w:val="17"/>
                            <w:lang w:val="sv-SE"/>
                          </w:rPr>
                          <w:t xml:space="preserve"> Film Set</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Full Cure</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Pot Life</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proofErr w:type="spellStart"/>
                        <w:r>
                          <w:rPr>
                            <w:rFonts w:ascii="Arial Narrow" w:eastAsia="Arial Narrow" w:hAnsi="Arial Narrow"/>
                            <w:spacing w:val="0"/>
                            <w:sz w:val="17"/>
                            <w:lang w:val="sv-SE"/>
                          </w:rPr>
                          <w:t>Thin</w:t>
                        </w:r>
                        <w:proofErr w:type="spellEnd"/>
                        <w:r>
                          <w:rPr>
                            <w:rFonts w:ascii="Arial Narrow" w:eastAsia="Arial Narrow" w:hAnsi="Arial Narrow"/>
                            <w:spacing w:val="0"/>
                            <w:sz w:val="17"/>
                            <w:lang w:val="sv-SE"/>
                          </w:rPr>
                          <w:t xml:space="preserve"> Film Set</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Full Cure</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Pot Life</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proofErr w:type="spellStart"/>
                        <w:r>
                          <w:rPr>
                            <w:rFonts w:ascii="Arial Narrow" w:eastAsia="Arial Narrow" w:hAnsi="Arial Narrow"/>
                            <w:spacing w:val="0"/>
                            <w:sz w:val="17"/>
                            <w:lang w:val="sv-SE"/>
                          </w:rPr>
                          <w:t>Thin</w:t>
                        </w:r>
                        <w:proofErr w:type="spellEnd"/>
                        <w:r>
                          <w:rPr>
                            <w:rFonts w:ascii="Arial Narrow" w:eastAsia="Arial Narrow" w:hAnsi="Arial Narrow"/>
                            <w:spacing w:val="0"/>
                            <w:sz w:val="17"/>
                            <w:lang w:val="sv-SE"/>
                          </w:rPr>
                          <w:t xml:space="preserve"> Film Set</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Full Cure</w:t>
                        </w:r>
                      </w:p>
                    </w:tc>
                    <w:tc>
                      <w:tcPr>
                        <w:tcW w:w="735"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Tack Time</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57"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Cure Time</w:t>
                        </w: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5"/>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140°F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60°C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1.5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28 m</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11:15 h</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1.22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16 m</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7:52 h</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39 s</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11.5 m</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4.5 h</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4"/>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131°F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55°C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2.25.m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42 m</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16:52 h</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1.83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24 m</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11:34 h</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58 s</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17.25 m</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1" w:line="177" w:lineRule="exact"/>
                          <w:jc w:val="center"/>
                          <w:rPr>
                            <w:rFonts w:ascii="Arial Narrow" w:eastAsia="Arial Narrow" w:hAnsi="Arial Narrow"/>
                            <w:sz w:val="17"/>
                            <w:lang w:val="sv-SE"/>
                          </w:rPr>
                        </w:pPr>
                        <w:r>
                          <w:rPr>
                            <w:rFonts w:ascii="Arial Narrow" w:eastAsia="Arial Narrow" w:hAnsi="Arial Narrow"/>
                            <w:spacing w:val="0"/>
                            <w:sz w:val="17"/>
                            <w:lang w:val="sv-SE"/>
                          </w:rPr>
                          <w:t>6.45 h</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5"/>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122°F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50°C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3.0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56 m</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22.5 h</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2.44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32 m</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15:45 h</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1.3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23 m</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0" w:line="177" w:lineRule="exact"/>
                          <w:jc w:val="center"/>
                          <w:rPr>
                            <w:rFonts w:ascii="Arial Narrow" w:eastAsia="Arial Narrow" w:hAnsi="Arial Narrow"/>
                            <w:sz w:val="17"/>
                            <w:lang w:val="sv-SE"/>
                          </w:rPr>
                        </w:pPr>
                        <w:r>
                          <w:rPr>
                            <w:rFonts w:ascii="Arial Narrow" w:eastAsia="Arial Narrow" w:hAnsi="Arial Narrow"/>
                            <w:spacing w:val="0"/>
                            <w:sz w:val="17"/>
                            <w:lang w:val="sv-SE"/>
                          </w:rPr>
                          <w:t>9 h</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50"/>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113°F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45°C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5.75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1:15 h</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30 h</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3.32m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45 m</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21 h</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1.75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30 m</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5" w:line="177" w:lineRule="exact"/>
                          <w:jc w:val="center"/>
                          <w:rPr>
                            <w:rFonts w:ascii="Arial Narrow" w:eastAsia="Arial Narrow" w:hAnsi="Arial Narrow"/>
                            <w:sz w:val="17"/>
                            <w:lang w:val="sv-SE"/>
                          </w:rPr>
                        </w:pPr>
                        <w:r>
                          <w:rPr>
                            <w:rFonts w:ascii="Arial Narrow" w:eastAsia="Arial Narrow" w:hAnsi="Arial Narrow"/>
                            <w:spacing w:val="0"/>
                            <w:sz w:val="17"/>
                            <w:lang w:val="sv-SE"/>
                          </w:rPr>
                          <w:t>12 h</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5"/>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104°F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40°C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8.6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1:52 h</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45 h</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4.88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67 m</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31:30 h</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2.63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45 m</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38" w:after="24" w:line="177" w:lineRule="exact"/>
                          <w:jc w:val="center"/>
                          <w:rPr>
                            <w:rFonts w:ascii="Arial Narrow" w:eastAsia="Arial Narrow" w:hAnsi="Arial Narrow"/>
                            <w:sz w:val="17"/>
                            <w:lang w:val="sv-SE"/>
                          </w:rPr>
                        </w:pPr>
                        <w:r>
                          <w:rPr>
                            <w:rFonts w:ascii="Arial Narrow" w:eastAsia="Arial Narrow" w:hAnsi="Arial Narrow"/>
                            <w:spacing w:val="0"/>
                            <w:sz w:val="17"/>
                            <w:lang w:val="sv-SE"/>
                          </w:rPr>
                          <w:t>18 h</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4"/>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95°F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35°C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11.5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2:30 h</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2.5 d</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6.5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1:30 h</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42 h</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3.5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 h</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 d</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5"/>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86°F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30°C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17.25m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3:45 h</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3.75 d</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9.75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2:35 h</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63 h</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5.3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1:30 h</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1.5 d</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5"/>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77°F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25°C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23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5 h</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5 d</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13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 h</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3.5 d</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7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 h</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 d</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50"/>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68°F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20°C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34.5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7.5 h</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7.5 d</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19.5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4.5 h</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5.25 d</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10.5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 h</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3 d</w:t>
                        </w:r>
                      </w:p>
                    </w:tc>
                    <w:tc>
                      <w:tcPr>
                        <w:tcW w:w="735"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10-12 m</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20" w:line="177" w:lineRule="exact"/>
                          <w:jc w:val="center"/>
                          <w:rPr>
                            <w:rFonts w:ascii="Arial Narrow" w:eastAsia="Arial Narrow" w:hAnsi="Arial Narrow"/>
                            <w:sz w:val="17"/>
                            <w:lang w:val="sv-SE"/>
                          </w:rPr>
                        </w:pPr>
                        <w:r>
                          <w:rPr>
                            <w:rFonts w:ascii="Arial Narrow" w:eastAsia="Arial Narrow" w:hAnsi="Arial Narrow"/>
                            <w:spacing w:val="0"/>
                            <w:sz w:val="17"/>
                            <w:lang w:val="sv-SE"/>
                          </w:rPr>
                          <w:t xml:space="preserve">4 </w:t>
                        </w:r>
                        <w:proofErr w:type="spellStart"/>
                        <w:r>
                          <w:rPr>
                            <w:rFonts w:ascii="Arial Narrow" w:eastAsia="Arial Narrow" w:hAnsi="Arial Narrow"/>
                            <w:spacing w:val="0"/>
                            <w:sz w:val="17"/>
                            <w:lang w:val="sv-SE"/>
                          </w:rPr>
                          <w:t>hours</w:t>
                        </w:r>
                        <w:proofErr w:type="spellEnd"/>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4"/>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59°F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15°C</w:t>
                        </w:r>
                      </w:p>
                    </w:tc>
                    <w:tc>
                      <w:tcPr>
                        <w:tcW w:w="54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46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10 h</w:t>
                        </w:r>
                      </w:p>
                    </w:tc>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10 d</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26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6 h</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7 d</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14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4 h</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4 d</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2"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same as FAST</w:t>
                        </w:r>
                      </w:p>
                    </w:tc>
                  </w:tr>
                  <w:tr w:rsidR="00121F0D">
                    <w:trPr>
                      <w:trHeight w:hRule="exact" w:val="245"/>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50°F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10°C</w:t>
                        </w:r>
                      </w:p>
                    </w:tc>
                    <w:tc>
                      <w:tcPr>
                        <w:tcW w:w="547" w:type="dxa"/>
                        <w:tcBorders>
                          <w:top w:val="single" w:sz="2" w:space="0" w:color="000000"/>
                          <w:left w:val="single" w:sz="2" w:space="0" w:color="000000"/>
                          <w:bottom w:val="single" w:sz="2" w:space="0" w:color="000000"/>
                          <w:right w:val="single" w:sz="2" w:space="0" w:color="000000"/>
                        </w:tcBorders>
                        <w:shd w:val="clear" w:color="E3E3E4" w:fill="E3E3E4"/>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69 m</w:t>
                        </w:r>
                      </w:p>
                    </w:tc>
                    <w:tc>
                      <w:tcPr>
                        <w:tcW w:w="893" w:type="dxa"/>
                        <w:tcBorders>
                          <w:top w:val="single" w:sz="2" w:space="0" w:color="000000"/>
                          <w:left w:val="single" w:sz="2" w:space="0" w:color="000000"/>
                          <w:bottom w:val="single" w:sz="2" w:space="0" w:color="000000"/>
                          <w:right w:val="single" w:sz="2" w:space="0" w:color="000000"/>
                        </w:tcBorders>
                        <w:shd w:val="clear" w:color="E3E3E4" w:fill="E3E3E4"/>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15 h</w:t>
                        </w:r>
                      </w:p>
                    </w:tc>
                    <w:tc>
                      <w:tcPr>
                        <w:tcW w:w="720" w:type="dxa"/>
                        <w:tcBorders>
                          <w:top w:val="single" w:sz="2" w:space="0" w:color="000000"/>
                          <w:left w:val="single" w:sz="2" w:space="0" w:color="000000"/>
                          <w:bottom w:val="single" w:sz="2" w:space="0" w:color="000000"/>
                          <w:right w:val="single" w:sz="2" w:space="0" w:color="000000"/>
                        </w:tcBorders>
                        <w:shd w:val="clear" w:color="E3E3E4" w:fill="E3E3E4"/>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15 d</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39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9 h</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10.5 d</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21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5 h</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6 d</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45"/>
                    </w:trPr>
                    <w:tc>
                      <w:tcPr>
                        <w:tcW w:w="720"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41°F</w:t>
                        </w:r>
                      </w:p>
                    </w:tc>
                    <w:tc>
                      <w:tcPr>
                        <w:tcW w:w="691"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5°C</w:t>
                        </w:r>
                      </w:p>
                    </w:tc>
                    <w:tc>
                      <w:tcPr>
                        <w:tcW w:w="547" w:type="dxa"/>
                        <w:tcBorders>
                          <w:top w:val="single" w:sz="2" w:space="0" w:color="000000"/>
                          <w:left w:val="single" w:sz="2" w:space="0" w:color="000000"/>
                          <w:bottom w:val="single" w:sz="2" w:space="0" w:color="000000"/>
                          <w:right w:val="single" w:sz="2" w:space="0" w:color="000000"/>
                        </w:tcBorders>
                        <w:shd w:val="clear" w:color="E3E3E4" w:fill="E3E3E4"/>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92 m</w:t>
                        </w:r>
                      </w:p>
                    </w:tc>
                    <w:tc>
                      <w:tcPr>
                        <w:tcW w:w="893" w:type="dxa"/>
                        <w:tcBorders>
                          <w:top w:val="single" w:sz="2" w:space="0" w:color="000000"/>
                          <w:left w:val="single" w:sz="2" w:space="0" w:color="000000"/>
                          <w:bottom w:val="single" w:sz="2" w:space="0" w:color="000000"/>
                          <w:right w:val="single" w:sz="2" w:space="0" w:color="000000"/>
                        </w:tcBorders>
                        <w:shd w:val="clear" w:color="E3E3E4" w:fill="E3E3E4"/>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20 h</w:t>
                        </w:r>
                      </w:p>
                    </w:tc>
                    <w:tc>
                      <w:tcPr>
                        <w:tcW w:w="720" w:type="dxa"/>
                        <w:tcBorders>
                          <w:top w:val="single" w:sz="2" w:space="0" w:color="000000"/>
                          <w:left w:val="single" w:sz="2" w:space="0" w:color="000000"/>
                          <w:bottom w:val="single" w:sz="2" w:space="0" w:color="000000"/>
                          <w:right w:val="single" w:sz="2" w:space="0" w:color="000000"/>
                        </w:tcBorders>
                        <w:shd w:val="clear" w:color="E3E3E4" w:fill="E3E3E4"/>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20 d</w:t>
                        </w:r>
                      </w:p>
                    </w:tc>
                    <w:tc>
                      <w:tcPr>
                        <w:tcW w:w="672"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52 m</w:t>
                        </w:r>
                      </w:p>
                    </w:tc>
                    <w:tc>
                      <w:tcPr>
                        <w:tcW w:w="898"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12 h</w:t>
                        </w:r>
                      </w:p>
                    </w:tc>
                    <w:tc>
                      <w:tcPr>
                        <w:tcW w:w="677"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14 d</w:t>
                        </w:r>
                      </w:p>
                    </w:tc>
                    <w:tc>
                      <w:tcPr>
                        <w:tcW w:w="619"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28 m</w:t>
                        </w:r>
                      </w:p>
                    </w:tc>
                    <w:tc>
                      <w:tcPr>
                        <w:tcW w:w="893"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6 h</w:t>
                        </w:r>
                      </w:p>
                    </w:tc>
                    <w:tc>
                      <w:tcPr>
                        <w:tcW w:w="676" w:type="dxa"/>
                        <w:tcBorders>
                          <w:top w:val="single" w:sz="2" w:space="0" w:color="000000"/>
                          <w:left w:val="single" w:sz="2" w:space="0" w:color="000000"/>
                          <w:bottom w:val="single" w:sz="2" w:space="0" w:color="000000"/>
                          <w:right w:val="single" w:sz="2" w:space="0" w:color="000000"/>
                        </w:tcBorders>
                        <w:vAlign w:val="center"/>
                      </w:tcPr>
                      <w:p w:rsidR="00121F0D" w:rsidRDefault="00121F0D">
                        <w:pPr>
                          <w:spacing w:before="43" w:after="15" w:line="177" w:lineRule="exact"/>
                          <w:jc w:val="center"/>
                          <w:rPr>
                            <w:rFonts w:ascii="Arial Narrow" w:eastAsia="Arial Narrow" w:hAnsi="Arial Narrow"/>
                            <w:sz w:val="17"/>
                            <w:lang w:val="sv-SE"/>
                          </w:rPr>
                        </w:pPr>
                        <w:r>
                          <w:rPr>
                            <w:rFonts w:ascii="Arial Narrow" w:eastAsia="Arial Narrow" w:hAnsi="Arial Narrow"/>
                            <w:spacing w:val="0"/>
                            <w:sz w:val="17"/>
                            <w:lang w:val="sv-SE"/>
                          </w:rPr>
                          <w:t>8 d</w:t>
                        </w:r>
                      </w:p>
                    </w:tc>
                    <w:tc>
                      <w:tcPr>
                        <w:tcW w:w="735"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720"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c>
                      <w:tcPr>
                        <w:tcW w:w="983" w:type="dxa"/>
                        <w:tcBorders>
                          <w:top w:val="single" w:sz="2" w:space="0" w:color="000000"/>
                          <w:left w:val="single" w:sz="2" w:space="0" w:color="000000"/>
                          <w:bottom w:val="single" w:sz="2" w:space="0" w:color="000000"/>
                          <w:right w:val="single" w:sz="2" w:space="0" w:color="000000"/>
                        </w:tcBorders>
                      </w:tcPr>
                      <w:p w:rsidR="00121F0D" w:rsidRDefault="00121F0D">
                        <w:pPr>
                          <w:rPr>
                            <w:sz w:val="24"/>
                            <w:lang w:val="sv-SE"/>
                          </w:rPr>
                        </w:pPr>
                      </w:p>
                    </w:tc>
                  </w:tr>
                  <w:tr w:rsidR="00121F0D">
                    <w:trPr>
                      <w:trHeight w:hRule="exact" w:val="254"/>
                    </w:trPr>
                    <w:tc>
                      <w:tcPr>
                        <w:tcW w:w="1958" w:type="dxa"/>
                        <w:gridSpan w:val="3"/>
                        <w:tcBorders>
                          <w:top w:val="single" w:sz="2" w:space="0" w:color="000000"/>
                          <w:left w:val="single" w:sz="2" w:space="0" w:color="000000"/>
                          <w:bottom w:val="single" w:sz="2" w:space="0" w:color="000000"/>
                          <w:right w:val="single" w:sz="2" w:space="0" w:color="000000"/>
                        </w:tcBorders>
                        <w:shd w:val="clear" w:color="E3E3E4" w:fill="E3E3E4"/>
                        <w:vAlign w:val="center"/>
                      </w:tcPr>
                      <w:p w:rsidR="00121F0D" w:rsidRDefault="00121F0D">
                        <w:pPr>
                          <w:spacing w:before="43" w:after="29" w:line="177" w:lineRule="exact"/>
                          <w:jc w:val="center"/>
                          <w:rPr>
                            <w:rFonts w:ascii="Arial Narrow" w:eastAsia="Arial Narrow" w:hAnsi="Arial Narrow"/>
                            <w:sz w:val="17"/>
                            <w:lang w:val="sv-SE"/>
                          </w:rPr>
                        </w:pPr>
                        <w:r>
                          <w:rPr>
                            <w:rFonts w:ascii="Arial Narrow" w:eastAsia="Arial Narrow" w:hAnsi="Arial Narrow"/>
                            <w:spacing w:val="0"/>
                            <w:sz w:val="17"/>
                            <w:lang w:val="sv-SE"/>
                          </w:rPr>
                          <w:t>* NOT RECOMMENDED</w:t>
                        </w:r>
                      </w:p>
                    </w:tc>
                    <w:tc>
                      <w:tcPr>
                        <w:tcW w:w="6048" w:type="dxa"/>
                        <w:gridSpan w:val="8"/>
                        <w:tcBorders>
                          <w:top w:val="single" w:sz="2" w:space="0" w:color="000000"/>
                          <w:left w:val="single" w:sz="2" w:space="0" w:color="000000"/>
                          <w:bottom w:val="single" w:sz="2" w:space="0" w:color="000000"/>
                          <w:right w:val="single" w:sz="2" w:space="0" w:color="000000"/>
                        </w:tcBorders>
                        <w:vAlign w:val="center"/>
                      </w:tcPr>
                      <w:p w:rsidR="00121F0D" w:rsidRPr="00553DE1" w:rsidRDefault="00121F0D">
                        <w:pPr>
                          <w:spacing w:before="43" w:after="29" w:line="177" w:lineRule="exact"/>
                          <w:jc w:val="center"/>
                          <w:rPr>
                            <w:rFonts w:ascii="Arial Narrow" w:eastAsia="Arial Narrow" w:hAnsi="Arial Narrow"/>
                            <w:sz w:val="17"/>
                          </w:rPr>
                        </w:pPr>
                        <w:r w:rsidRPr="00553DE1">
                          <w:rPr>
                            <w:rFonts w:ascii="Arial Narrow" w:eastAsia="Arial Narrow" w:hAnsi="Arial Narrow"/>
                            <w:spacing w:val="0"/>
                            <w:sz w:val="17"/>
                          </w:rPr>
                          <w:t>s= seconds; m=minutes; h=hours; d=days</w:t>
                        </w:r>
                      </w:p>
                    </w:tc>
                    <w:tc>
                      <w:tcPr>
                        <w:tcW w:w="735" w:type="dxa"/>
                        <w:tcBorders>
                          <w:top w:val="single" w:sz="2" w:space="0" w:color="000000"/>
                          <w:left w:val="single" w:sz="2" w:space="0" w:color="000000"/>
                          <w:bottom w:val="single" w:sz="2" w:space="0" w:color="000000"/>
                          <w:right w:val="single" w:sz="2" w:space="0" w:color="000000"/>
                        </w:tcBorders>
                      </w:tcPr>
                      <w:p w:rsidR="00121F0D" w:rsidRPr="00553DE1" w:rsidRDefault="00121F0D">
                        <w:pPr>
                          <w:rPr>
                            <w:sz w:val="24"/>
                          </w:rPr>
                        </w:pPr>
                      </w:p>
                    </w:tc>
                    <w:tc>
                      <w:tcPr>
                        <w:tcW w:w="720" w:type="dxa"/>
                        <w:tcBorders>
                          <w:top w:val="single" w:sz="2" w:space="0" w:color="000000"/>
                          <w:left w:val="single" w:sz="2" w:space="0" w:color="000000"/>
                          <w:bottom w:val="single" w:sz="2" w:space="0" w:color="000000"/>
                          <w:right w:val="single" w:sz="2" w:space="0" w:color="000000"/>
                        </w:tcBorders>
                      </w:tcPr>
                      <w:p w:rsidR="00121F0D" w:rsidRPr="00553DE1" w:rsidRDefault="00121F0D">
                        <w:pPr>
                          <w:rPr>
                            <w:sz w:val="24"/>
                          </w:rPr>
                        </w:pPr>
                      </w:p>
                    </w:tc>
                    <w:tc>
                      <w:tcPr>
                        <w:tcW w:w="983" w:type="dxa"/>
                        <w:tcBorders>
                          <w:top w:val="single" w:sz="2" w:space="0" w:color="000000"/>
                          <w:left w:val="single" w:sz="2" w:space="0" w:color="000000"/>
                          <w:bottom w:val="single" w:sz="2" w:space="0" w:color="000000"/>
                          <w:right w:val="single" w:sz="2" w:space="0" w:color="000000"/>
                        </w:tcBorders>
                      </w:tcPr>
                      <w:p w:rsidR="00121F0D" w:rsidRPr="00553DE1" w:rsidRDefault="00121F0D">
                        <w:pPr>
                          <w:rPr>
                            <w:sz w:val="24"/>
                          </w:rPr>
                        </w:pPr>
                      </w:p>
                    </w:tc>
                  </w:tr>
                </w:tbl>
                <w:p w:rsidR="00121F0D" w:rsidRDefault="00121F0D" w:rsidP="00C946DA"/>
              </w:txbxContent>
            </v:textbox>
            <w10:wrap type="square" anchorx="page" anchory="page"/>
          </v:shape>
        </w:pict>
      </w:r>
      <w:r w:rsidRPr="001D6EFA">
        <w:rPr>
          <w:rFonts w:ascii="Times New Roman" w:eastAsia="PMingLiU" w:hAnsi="Times New Roman"/>
          <w:b w:val="0"/>
          <w:color w:val="auto"/>
          <w:spacing w:val="0"/>
          <w:sz w:val="22"/>
        </w:rPr>
        <w:pict>
          <v:shape id="_x0000_s1053" type="#_x0000_t202" style="position:absolute;left:0;text-align:left;margin-left:36pt;margin-top:430.35pt;width:539.3pt;height:119pt;z-index:-251625472;mso-wrap-distance-left:0;mso-wrap-distance-right:0;mso-position-horizontal-relative:page;mso-position-vertical-relative:page" filled="f" stroked="f">
            <v:textbox style="mso-next-textbox:#_x0000_s1053" inset="0,0,0,0">
              <w:txbxContent>
                <w:p w:rsidR="00121F0D" w:rsidRPr="00121F0D" w:rsidRDefault="00121F0D" w:rsidP="00781E2A">
                  <w:pPr>
                    <w:spacing w:after="0" w:line="358" w:lineRule="exact"/>
                    <w:jc w:val="center"/>
                    <w:rPr>
                      <w:b w:val="0"/>
                      <w:sz w:val="20"/>
                      <w:szCs w:val="20"/>
                    </w:rPr>
                  </w:pPr>
                  <w:r w:rsidRPr="00121F0D">
                    <w:rPr>
                      <w:spacing w:val="0"/>
                      <w:sz w:val="20"/>
                      <w:szCs w:val="20"/>
                    </w:rPr>
                    <w:t xml:space="preserve">Both Resins are designed to be mixed with one of the MAS Hardeners in a </w:t>
                  </w:r>
                  <w:r w:rsidRPr="00121F0D">
                    <w:rPr>
                      <w:spacing w:val="0"/>
                      <w:sz w:val="20"/>
                      <w:szCs w:val="20"/>
                    </w:rPr>
                    <w:br/>
                    <w:t xml:space="preserve">2:1 Ratio, 2 parts Resin: 1 part Hardener. Never change the ratios. </w:t>
                  </w:r>
                  <w:r w:rsidRPr="00121F0D">
                    <w:rPr>
                      <w:spacing w:val="0"/>
                      <w:sz w:val="20"/>
                      <w:szCs w:val="20"/>
                    </w:rPr>
                    <w:br/>
                    <w:t>Resins are compatible with each other for custom mixing.</w:t>
                  </w:r>
                </w:p>
                <w:p w:rsidR="00121F0D" w:rsidRPr="00553DE1" w:rsidRDefault="00121F0D" w:rsidP="00C946DA">
                  <w:pPr>
                    <w:spacing w:before="114" w:line="454" w:lineRule="exact"/>
                    <w:jc w:val="center"/>
                    <w:rPr>
                      <w:b w:val="0"/>
                      <w:spacing w:val="3"/>
                      <w:sz w:val="39"/>
                      <w:u w:val="single"/>
                    </w:rPr>
                  </w:pPr>
                  <w:r w:rsidRPr="00553DE1">
                    <w:rPr>
                      <w:spacing w:val="3"/>
                      <w:sz w:val="39"/>
                      <w:u w:val="single"/>
                    </w:rPr>
                    <w:t>MAS Adhesives Cure Schedule</w:t>
                  </w:r>
                </w:p>
                <w:p w:rsidR="00121F0D" w:rsidRPr="00553DE1" w:rsidRDefault="00121F0D" w:rsidP="00C946DA">
                  <w:pPr>
                    <w:spacing w:before="106" w:after="38" w:line="234" w:lineRule="exact"/>
                    <w:jc w:val="center"/>
                    <w:rPr>
                      <w:b w:val="0"/>
                      <w:spacing w:val="-5"/>
                      <w:sz w:val="21"/>
                    </w:rPr>
                  </w:pPr>
                  <w:r w:rsidRPr="00553DE1">
                    <w:rPr>
                      <w:spacing w:val="-5"/>
                      <w:sz w:val="21"/>
                    </w:rPr>
                    <w:t>Applies to LV and FLAG Resin when mixed with Slow, Medium or Fast Hardeners</w:t>
                  </w:r>
                </w:p>
              </w:txbxContent>
            </v:textbox>
            <w10:wrap type="square" anchorx="page" anchory="page"/>
          </v:shape>
        </w:pict>
      </w:r>
      <w:r w:rsidRPr="001D6EFA">
        <w:rPr>
          <w:rFonts w:ascii="Times New Roman" w:eastAsia="PMingLiU" w:hAnsi="Times New Roman"/>
          <w:b w:val="0"/>
          <w:color w:val="auto"/>
          <w:spacing w:val="0"/>
          <w:sz w:val="22"/>
        </w:rPr>
        <w:pict>
          <v:shape id="_x0000_s1049" type="#_x0000_t202" style="position:absolute;left:0;text-align:left;margin-left:36pt;margin-top:87.85pt;width:342pt;height:198.5pt;z-index:-251629568;mso-wrap-distance-left:0;mso-wrap-distance-right:0;mso-position-horizontal-relative:page;mso-position-vertical-relative:page" filled="f" stroked="f">
            <v:textbox style="mso-next-textbox:#_x0000_s1049" inset="0,0,0,0">
              <w:txbxContent>
                <w:p w:rsidR="00121F0D" w:rsidRPr="00553DE1" w:rsidRDefault="00121F0D" w:rsidP="00C946DA">
                  <w:pPr>
                    <w:spacing w:line="409" w:lineRule="exact"/>
                    <w:rPr>
                      <w:b w:val="0"/>
                      <w:spacing w:val="2"/>
                      <w:sz w:val="35"/>
                    </w:rPr>
                  </w:pPr>
                  <w:r w:rsidRPr="00553DE1">
                    <w:rPr>
                      <w:spacing w:val="2"/>
                      <w:sz w:val="35"/>
                    </w:rPr>
                    <w:t>Low Viscosity Resin</w:t>
                  </w:r>
                </w:p>
                <w:p w:rsidR="00121F0D" w:rsidRPr="00553DE1" w:rsidRDefault="00121F0D" w:rsidP="00C946DA">
                  <w:pPr>
                    <w:spacing w:before="85" w:line="192" w:lineRule="exact"/>
                    <w:rPr>
                      <w:b w:val="0"/>
                      <w:spacing w:val="14"/>
                      <w:sz w:val="17"/>
                    </w:rPr>
                  </w:pPr>
                  <w:r w:rsidRPr="00553DE1">
                    <w:rPr>
                      <w:spacing w:val="14"/>
                      <w:sz w:val="17"/>
                    </w:rPr>
                    <w:t>Ideal for wetting through fiberglass and structural fabrics (sheathing),</w:t>
                  </w:r>
                </w:p>
                <w:p w:rsidR="00121F0D" w:rsidRPr="00553DE1" w:rsidRDefault="00121F0D" w:rsidP="00C946DA">
                  <w:pPr>
                    <w:spacing w:before="4" w:line="240" w:lineRule="exact"/>
                    <w:ind w:right="72"/>
                    <w:rPr>
                      <w:b w:val="0"/>
                      <w:sz w:val="21"/>
                    </w:rPr>
                  </w:pPr>
                  <w:proofErr w:type="gramStart"/>
                  <w:r w:rsidRPr="00553DE1">
                    <w:rPr>
                      <w:spacing w:val="0"/>
                      <w:sz w:val="21"/>
                    </w:rPr>
                    <w:t>clear</w:t>
                  </w:r>
                  <w:proofErr w:type="gramEnd"/>
                  <w:r w:rsidRPr="00553DE1">
                    <w:rPr>
                      <w:spacing w:val="0"/>
                      <w:sz w:val="21"/>
                    </w:rPr>
                    <w:t xml:space="preserve"> coating, saturation coating, vacuum bagging, infusion and sealing wood.</w:t>
                  </w:r>
                </w:p>
                <w:p w:rsidR="00121F0D" w:rsidRPr="00553DE1" w:rsidRDefault="00121F0D" w:rsidP="00C946DA">
                  <w:pPr>
                    <w:spacing w:before="63" w:line="216" w:lineRule="exact"/>
                    <w:ind w:right="504"/>
                  </w:pPr>
                  <w:r w:rsidRPr="00553DE1">
                    <w:rPr>
                      <w:spacing w:val="0"/>
                    </w:rPr>
                    <w:t>Mix with any MAS Epoxies Hardener in a 2:1 Resin to Hardener ratio</w:t>
                  </w:r>
                  <w:r w:rsidRPr="00553DE1">
                    <w:rPr>
                      <w:spacing w:val="0"/>
                      <w:vertAlign w:val="superscript"/>
                    </w:rPr>
                    <w:t>*</w:t>
                  </w:r>
                  <w:r w:rsidRPr="00553DE1">
                    <w:rPr>
                      <w:spacing w:val="0"/>
                    </w:rPr>
                    <w:t>. It can be cured in a wide temperature range forming high strength solids with excellent moisture resistance in a wide variety of applications.</w:t>
                  </w:r>
                </w:p>
                <w:p w:rsidR="00121F0D" w:rsidRDefault="00121F0D" w:rsidP="00C946DA">
                  <w:pPr>
                    <w:spacing w:before="149" w:after="159" w:line="211" w:lineRule="exact"/>
                    <w:ind w:right="144"/>
                    <w:rPr>
                      <w:lang w:val="sv-SE"/>
                    </w:rPr>
                  </w:pPr>
                  <w:r w:rsidRPr="00553DE1">
                    <w:rPr>
                      <w:spacing w:val="0"/>
                    </w:rPr>
                    <w:t xml:space="preserve">Add MAS Fillers to use the epoxy as a filling and fairing compound to bridge gaps and/or fill voids, gouges, and scratches. It’s thin enough to allow for excellent thin-film flow and self-leveling characteristics, providing for complete wetting out of fiber-reinforcing fabrics and reducing the potential for voids and other imperfections. Made from 100% solids, there are no solvents. Shrinkage is less than 1%. </w:t>
                  </w:r>
                  <w:r>
                    <w:rPr>
                      <w:rFonts w:ascii="Arial Narrow" w:eastAsia="Arial Narrow" w:hAnsi="Arial Narrow"/>
                      <w:spacing w:val="0"/>
                      <w:sz w:val="17"/>
                      <w:lang w:val="sv-SE"/>
                    </w:rPr>
                    <w:t xml:space="preserve">(*Infusion </w:t>
                  </w:r>
                  <w:proofErr w:type="spellStart"/>
                  <w:r>
                    <w:rPr>
                      <w:rFonts w:ascii="Arial Narrow" w:eastAsia="Arial Narrow" w:hAnsi="Arial Narrow"/>
                      <w:spacing w:val="0"/>
                      <w:sz w:val="17"/>
                      <w:lang w:val="sv-SE"/>
                    </w:rPr>
                    <w:t>Resin</w:t>
                  </w:r>
                  <w:proofErr w:type="spellEnd"/>
                  <w:r>
                    <w:rPr>
                      <w:rFonts w:ascii="Arial Narrow" w:eastAsia="Arial Narrow" w:hAnsi="Arial Narrow"/>
                      <w:spacing w:val="0"/>
                      <w:sz w:val="17"/>
                      <w:lang w:val="sv-SE"/>
                    </w:rPr>
                    <w:t xml:space="preserve"> and Infusion </w:t>
                  </w:r>
                  <w:proofErr w:type="spellStart"/>
                  <w:r>
                    <w:rPr>
                      <w:rFonts w:ascii="Arial Narrow" w:eastAsia="Arial Narrow" w:hAnsi="Arial Narrow"/>
                      <w:spacing w:val="0"/>
                      <w:sz w:val="17"/>
                      <w:lang w:val="sv-SE"/>
                    </w:rPr>
                    <w:t>Hardeners</w:t>
                  </w:r>
                  <w:proofErr w:type="spellEnd"/>
                  <w:r>
                    <w:rPr>
                      <w:rFonts w:ascii="Arial Narrow" w:eastAsia="Arial Narrow" w:hAnsi="Arial Narrow"/>
                      <w:spacing w:val="0"/>
                      <w:sz w:val="17"/>
                      <w:lang w:val="sv-SE"/>
                    </w:rPr>
                    <w:t xml:space="preserve"> are mixed 3:1)</w:t>
                  </w:r>
                </w:p>
              </w:txbxContent>
            </v:textbox>
            <w10:wrap type="square" anchorx="page" anchory="page"/>
          </v:shape>
        </w:pict>
      </w:r>
      <w:r w:rsidR="00C946DA">
        <w:rPr>
          <w:rFonts w:ascii="Times New Roman" w:eastAsia="PMingLiU" w:hAnsi="Times New Roman"/>
          <w:b w:val="0"/>
          <w:noProof/>
          <w:color w:val="auto"/>
          <w:spacing w:val="0"/>
          <w:sz w:val="22"/>
          <w:lang w:val="sv-SE" w:eastAsia="sv-SE"/>
        </w:rPr>
        <w:drawing>
          <wp:anchor distT="0" distB="0" distL="114300" distR="114300" simplePos="0" relativeHeight="251659264" behindDoc="1" locked="0" layoutInCell="1" allowOverlap="1">
            <wp:simplePos x="0" y="0"/>
            <wp:positionH relativeFrom="column">
              <wp:posOffset>4185285</wp:posOffset>
            </wp:positionH>
            <wp:positionV relativeFrom="paragraph">
              <wp:posOffset>508635</wp:posOffset>
            </wp:positionV>
            <wp:extent cx="1899920" cy="1899920"/>
            <wp:effectExtent l="19050" t="0" r="5080" b="0"/>
            <wp:wrapThrough wrapText="bothSides">
              <wp:wrapPolygon edited="0">
                <wp:start x="-217" y="0"/>
                <wp:lineTo x="-217" y="21441"/>
                <wp:lineTo x="21658" y="21441"/>
                <wp:lineTo x="21658" y="0"/>
                <wp:lineTo x="-217" y="0"/>
              </wp:wrapPolygon>
            </wp:wrapThrough>
            <wp:docPr id="4" name="il_fi" descr="http://www.islandwaterworld.com/prodimg/ph1132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landwaterworld.com/prodimg/ph11323new.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anchor>
        </w:drawing>
      </w:r>
      <w:r w:rsidRPr="001D6EFA">
        <w:rPr>
          <w:rFonts w:ascii="Times New Roman" w:eastAsia="PMingLiU" w:hAnsi="Times New Roman"/>
          <w:b w:val="0"/>
          <w:color w:val="auto"/>
          <w:spacing w:val="0"/>
          <w:sz w:val="22"/>
        </w:rPr>
        <w:pict>
          <v:shape id="_x0000_s1047" type="#_x0000_t202" style="position:absolute;left:0;text-align:left;margin-left:36pt;margin-top:87.85pt;width:539.3pt;height:657.1pt;z-index:-251631616;mso-wrap-distance-left:0;mso-wrap-distance-right:0;mso-position-horizontal-relative:page;mso-position-vertical-relative:page" filled="f" stroked="f">
            <v:textbox style="mso-next-textbox:#_x0000_s1047" inset="0,0,0,0">
              <w:txbxContent>
                <w:p w:rsidR="00121F0D" w:rsidRPr="00AA5E89" w:rsidRDefault="00121F0D" w:rsidP="00AA5E89">
                  <w:r w:rsidRPr="00AA5E89">
                    <w:rPr>
                      <w:noProof/>
                      <w:lang w:val="sv-SE" w:eastAsia="sv-SE"/>
                    </w:rPr>
                    <w:drawing>
                      <wp:inline distT="0" distB="0" distL="0" distR="0">
                        <wp:extent cx="2017395" cy="2017395"/>
                        <wp:effectExtent l="0" t="0" r="0" b="0"/>
                        <wp:docPr id="108"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landwaterworld.com/prodimg/ph1032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7395" cy="2017395"/>
                                </a:xfrm>
                                <a:prstGeom prst="rect">
                                  <a:avLst/>
                                </a:prstGeom>
                                <a:noFill/>
                                <a:ln>
                                  <a:noFill/>
                                </a:ln>
                              </pic:spPr>
                            </pic:pic>
                          </a:graphicData>
                        </a:graphic>
                      </wp:inline>
                    </w:drawing>
                  </w:r>
                </w:p>
              </w:txbxContent>
            </v:textbox>
            <w10:wrap type="square" anchorx="page" anchory="page"/>
          </v:shape>
        </w:pict>
      </w:r>
      <w:r w:rsidRPr="001D6EFA">
        <w:rPr>
          <w:rFonts w:ascii="Times New Roman" w:eastAsia="PMingLiU" w:hAnsi="Times New Roman"/>
          <w:b w:val="0"/>
          <w:color w:val="auto"/>
          <w:spacing w:val="0"/>
          <w:sz w:val="22"/>
        </w:rPr>
        <w:pict>
          <v:shape id="_x0000_s1048" type="#_x0000_t202" style="position:absolute;left:0;text-align:left;margin-left:981.35pt;margin-top:74.4pt;width:242.65pt;height:231.1pt;z-index:-251630592;mso-wrap-distance-left:0;mso-wrap-distance-right:0;mso-position-horizontal-relative:page;mso-position-vertical-relative:page" filled="f" stroked="f">
            <v:textbox style="mso-next-textbox:#_x0000_s1048" inset="0,0,0,0">
              <w:txbxContent>
                <w:p w:rsidR="00121F0D" w:rsidRDefault="00121F0D" w:rsidP="00C946DA"/>
              </w:txbxContent>
            </v:textbox>
            <w10:wrap type="square" anchorx="page" anchory="page"/>
          </v:shape>
        </w:pict>
      </w:r>
      <w:r w:rsidRPr="001D6EFA">
        <w:rPr>
          <w:rFonts w:ascii="Times New Roman" w:eastAsia="PMingLiU" w:hAnsi="Times New Roman"/>
          <w:b w:val="0"/>
          <w:color w:val="auto"/>
          <w:spacing w:val="0"/>
          <w:sz w:val="22"/>
        </w:rPr>
        <w:pict>
          <v:shape id="_x0000_s1055" type="#_x0000_t202" style="position:absolute;left:0;text-align:left;margin-left:992.65pt;margin-top:78.25pt;width:200.4pt;height:223.9pt;z-index:-251623424;mso-wrap-distance-left:0;mso-wrap-distance-right:0;mso-position-horizontal-relative:page;mso-position-vertical-relative:page" filled="f" stroked="f">
            <v:textbox style="mso-next-textbox:#_x0000_s1055" inset="0,0,0,0">
              <w:txbxContent>
                <w:p w:rsidR="00121F0D" w:rsidRDefault="00121F0D" w:rsidP="00C946DA">
                  <w:r>
                    <w:rPr>
                      <w:noProof/>
                      <w:lang w:val="sv-SE" w:eastAsia="sv-SE"/>
                    </w:rPr>
                    <w:drawing>
                      <wp:inline distT="0" distB="0" distL="0" distR="0">
                        <wp:extent cx="2545080" cy="2843530"/>
                        <wp:effectExtent l="0" t="0" r="0" b="0"/>
                        <wp:docPr id="8"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1"/>
                                <a:stretch>
                                  <a:fillRect/>
                                </a:stretch>
                              </pic:blipFill>
                              <pic:spPr>
                                <a:xfrm>
                                  <a:off x="0" y="0"/>
                                  <a:ext cx="2545080" cy="2843530"/>
                                </a:xfrm>
                                <a:prstGeom prst="rect">
                                  <a:avLst/>
                                </a:prstGeom>
                              </pic:spPr>
                            </pic:pic>
                          </a:graphicData>
                        </a:graphic>
                      </wp:inline>
                    </w:drawing>
                  </w:r>
                </w:p>
              </w:txbxContent>
            </v:textbox>
            <w10:wrap type="square" anchorx="page" anchory="page"/>
          </v:shape>
        </w:pict>
      </w:r>
      <w:r w:rsidRPr="001D6EFA">
        <w:rPr>
          <w:rFonts w:ascii="Times New Roman" w:eastAsia="PMingLiU" w:hAnsi="Times New Roman"/>
          <w:b w:val="0"/>
          <w:color w:val="auto"/>
          <w:spacing w:val="0"/>
          <w:sz w:val="22"/>
        </w:rPr>
        <w:pict>
          <v:shape id="_x0000_s1056" type="#_x0000_t202" style="position:absolute;left:0;text-align:left;margin-left:1027.45pt;margin-top:102.6pt;width:120pt;height:42.35pt;z-index:-251622400;mso-wrap-distance-left:0;mso-wrap-distance-right:0;mso-position-horizontal-relative:page;mso-position-vertical-relative:page" filled="f" stroked="f">
            <v:textbox style="mso-next-textbox:#_x0000_s1056" inset="0,0,0,0">
              <w:txbxContent>
                <w:p w:rsidR="00121F0D" w:rsidRPr="00553DE1" w:rsidRDefault="00121F0D" w:rsidP="00C946DA">
                  <w:pPr>
                    <w:spacing w:before="8" w:line="234" w:lineRule="exact"/>
                    <w:jc w:val="center"/>
                    <w:rPr>
                      <w:b w:val="0"/>
                      <w:spacing w:val="-14"/>
                      <w:sz w:val="21"/>
                    </w:rPr>
                  </w:pPr>
                  <w:r w:rsidRPr="00553DE1">
                    <w:rPr>
                      <w:spacing w:val="-14"/>
                      <w:sz w:val="21"/>
                    </w:rPr>
                    <w:t>Order Our</w:t>
                  </w:r>
                </w:p>
                <w:p w:rsidR="00121F0D" w:rsidRPr="00553DE1" w:rsidRDefault="00121F0D" w:rsidP="00C946DA">
                  <w:pPr>
                    <w:spacing w:line="215" w:lineRule="exact"/>
                    <w:ind w:left="144" w:hanging="144"/>
                    <w:rPr>
                      <w:b w:val="0"/>
                      <w:spacing w:val="-16"/>
                      <w:sz w:val="21"/>
                    </w:rPr>
                  </w:pPr>
                  <w:r w:rsidRPr="00553DE1">
                    <w:rPr>
                      <w:spacing w:val="-16"/>
                      <w:sz w:val="21"/>
                    </w:rPr>
                    <w:t>Pre-Calibrated Pump Set for Quick, Accurate Mixing.</w:t>
                  </w:r>
                </w:p>
                <w:p w:rsidR="00121F0D" w:rsidRDefault="00121F0D" w:rsidP="00C946DA">
                  <w:pPr>
                    <w:spacing w:line="169" w:lineRule="exact"/>
                    <w:jc w:val="center"/>
                    <w:rPr>
                      <w:b w:val="0"/>
                      <w:spacing w:val="-14"/>
                      <w:sz w:val="17"/>
                      <w:lang w:val="sv-SE"/>
                    </w:rPr>
                  </w:pPr>
                  <w:r>
                    <w:rPr>
                      <w:spacing w:val="-14"/>
                      <w:sz w:val="17"/>
                      <w:lang w:val="sv-SE"/>
                    </w:rPr>
                    <w:t>Page10</w:t>
                  </w:r>
                </w:p>
              </w:txbxContent>
            </v:textbox>
            <w10:wrap type="square" anchorx="page" anchory="page"/>
          </v:shape>
        </w:pict>
      </w:r>
      <w:r w:rsidRPr="001D6EFA">
        <w:rPr>
          <w:rFonts w:ascii="Times New Roman" w:eastAsia="PMingLiU" w:hAnsi="Times New Roman"/>
          <w:b w:val="0"/>
          <w:color w:val="auto"/>
          <w:spacing w:val="0"/>
          <w:sz w:val="22"/>
        </w:rPr>
        <w:pict>
          <v:shape id="_x0000_s1057" type="#_x0000_t202" style="position:absolute;left:0;text-align:left;margin-left:0;margin-top:751.35pt;width:17in;height:18.55pt;z-index:-251621376;mso-wrap-distance-left:0;mso-wrap-distance-right:0;mso-position-horizontal-relative:page;mso-position-vertical-relative:page" filled="f" stroked="f">
            <v:textbox style="mso-next-textbox:#_x0000_s1057" inset="0,0,0,0">
              <w:txbxContent>
                <w:p w:rsidR="00121F0D" w:rsidRDefault="00121F0D" w:rsidP="00C946DA">
                  <w:pPr>
                    <w:tabs>
                      <w:tab w:val="left" w:pos="3744"/>
                      <w:tab w:val="left" w:pos="6624"/>
                      <w:tab w:val="left" w:pos="15192"/>
                      <w:tab w:val="left" w:pos="18072"/>
                      <w:tab w:val="left" w:pos="23400"/>
                    </w:tabs>
                    <w:spacing w:before="53" w:line="313" w:lineRule="exact"/>
                    <w:ind w:left="936"/>
                    <w:rPr>
                      <w:b w:val="0"/>
                      <w:sz w:val="21"/>
                      <w:lang w:val="sv-SE"/>
                    </w:rPr>
                  </w:pPr>
                  <w:r>
                    <w:rPr>
                      <w:spacing w:val="0"/>
                      <w:sz w:val="21"/>
                      <w:lang w:val="sv-SE"/>
                    </w:rPr>
                    <w:tab/>
                  </w:r>
                  <w:r>
                    <w:rPr>
                      <w:spacing w:val="0"/>
                      <w:sz w:val="27"/>
                      <w:lang w:val="sv-SE"/>
                    </w:rPr>
                    <w:tab/>
                  </w:r>
                  <w:r>
                    <w:rPr>
                      <w:spacing w:val="0"/>
                      <w:sz w:val="27"/>
                      <w:lang w:val="sv-SE"/>
                    </w:rPr>
                    <w:tab/>
                  </w:r>
                  <w:hyperlink r:id="rId12">
                    <w:r>
                      <w:rPr>
                        <w:color w:val="0000FF"/>
                        <w:spacing w:val="0"/>
                        <w:sz w:val="27"/>
                        <w:u w:val="single"/>
                        <w:lang w:val="sv-SE"/>
                      </w:rPr>
                      <w:t>MASEPOXIES</w:t>
                    </w:r>
                    <w:proofErr w:type="gramStart"/>
                    <w:r>
                      <w:rPr>
                        <w:color w:val="0000FF"/>
                        <w:spacing w:val="0"/>
                        <w:sz w:val="27"/>
                        <w:u w:val="single"/>
                        <w:lang w:val="sv-SE"/>
                      </w:rPr>
                      <w:t>.COM</w:t>
                    </w:r>
                    <w:proofErr w:type="gramEnd"/>
                  </w:hyperlink>
                  <w:r>
                    <w:rPr>
                      <w:spacing w:val="0"/>
                      <w:sz w:val="27"/>
                      <w:lang w:val="sv-SE"/>
                    </w:rPr>
                    <w:tab/>
                  </w:r>
                  <w:r>
                    <w:rPr>
                      <w:spacing w:val="0"/>
                      <w:sz w:val="21"/>
                      <w:lang w:val="sv-SE"/>
                    </w:rPr>
                    <w:t>3</w:t>
                  </w:r>
                </w:p>
              </w:txbxContent>
            </v:textbox>
            <w10:wrap type="square" anchorx="page" anchory="page"/>
          </v:shape>
        </w:pict>
      </w:r>
      <w:r w:rsidR="00C946DA" w:rsidRPr="00AA5E89">
        <w:rPr>
          <w:rFonts w:ascii="Times New Roman" w:eastAsia="PMingLiU" w:hAnsi="Times New Roman"/>
          <w:b w:val="0"/>
          <w:noProof/>
          <w:color w:val="auto"/>
          <w:spacing w:val="0"/>
          <w:sz w:val="22"/>
          <w:lang w:val="sv-SE" w:eastAsia="sv-SE"/>
        </w:rPr>
        <w:t xml:space="preserve"> </w:t>
      </w:r>
    </w:p>
    <w:p w:rsidR="00C946DA" w:rsidRPr="00C946DA" w:rsidRDefault="00C946DA" w:rsidP="00C946DA">
      <w:pPr>
        <w:spacing w:before="71" w:line="414" w:lineRule="exact"/>
        <w:rPr>
          <w:spacing w:val="4"/>
          <w:sz w:val="35"/>
        </w:rPr>
      </w:pPr>
      <w:r>
        <w:rPr>
          <w:spacing w:val="4"/>
          <w:sz w:val="35"/>
        </w:rPr>
        <w:lastRenderedPageBreak/>
        <w:t>MAS Hardeners are Non-Blushing</w:t>
      </w:r>
    </w:p>
    <w:p w:rsidR="00C946DA" w:rsidRPr="00C946DA" w:rsidRDefault="00C946DA" w:rsidP="00C946DA">
      <w:pPr>
        <w:numPr>
          <w:ilvl w:val="0"/>
          <w:numId w:val="8"/>
        </w:numPr>
        <w:spacing w:before="28" w:after="0" w:line="216" w:lineRule="exact"/>
        <w:ind w:left="0"/>
        <w:jc w:val="left"/>
        <w:rPr>
          <w:b w:val="0"/>
          <w:spacing w:val="5"/>
          <w:sz w:val="21"/>
        </w:rPr>
      </w:pPr>
      <w:r w:rsidRPr="00C946DA">
        <w:rPr>
          <w:spacing w:val="5"/>
          <w:sz w:val="21"/>
        </w:rPr>
        <w:t xml:space="preserve">Good Ultraviolet Stability </w:t>
      </w:r>
      <w:r w:rsidRPr="00C946DA">
        <w:rPr>
          <w:spacing w:val="5"/>
        </w:rPr>
        <w:t xml:space="preserve">• </w:t>
      </w:r>
      <w:r w:rsidRPr="00C946DA">
        <w:rPr>
          <w:spacing w:val="5"/>
          <w:sz w:val="21"/>
        </w:rPr>
        <w:t>Smooth Finishes</w:t>
      </w:r>
    </w:p>
    <w:p w:rsidR="00C946DA" w:rsidRPr="00553DE1" w:rsidRDefault="00C946DA" w:rsidP="00C946DA">
      <w:pPr>
        <w:numPr>
          <w:ilvl w:val="0"/>
          <w:numId w:val="8"/>
        </w:numPr>
        <w:spacing w:before="62" w:after="0" w:line="216" w:lineRule="exact"/>
        <w:ind w:left="0"/>
        <w:jc w:val="left"/>
        <w:rPr>
          <w:b w:val="0"/>
          <w:spacing w:val="5"/>
          <w:sz w:val="21"/>
        </w:rPr>
      </w:pPr>
      <w:r w:rsidRPr="00553DE1">
        <w:rPr>
          <w:spacing w:val="5"/>
          <w:sz w:val="21"/>
        </w:rPr>
        <w:t xml:space="preserve">Cures in High Humidity </w:t>
      </w:r>
      <w:r w:rsidRPr="00553DE1">
        <w:rPr>
          <w:spacing w:val="5"/>
        </w:rPr>
        <w:t xml:space="preserve">• </w:t>
      </w:r>
      <w:r w:rsidRPr="00553DE1">
        <w:rPr>
          <w:spacing w:val="5"/>
          <w:sz w:val="21"/>
        </w:rPr>
        <w:t>Post Curable</w:t>
      </w:r>
    </w:p>
    <w:p w:rsidR="00C946DA" w:rsidRDefault="00C946DA" w:rsidP="00C946DA">
      <w:pPr>
        <w:numPr>
          <w:ilvl w:val="0"/>
          <w:numId w:val="8"/>
        </w:numPr>
        <w:spacing w:before="23" w:after="0" w:line="256" w:lineRule="exact"/>
        <w:ind w:left="0"/>
        <w:jc w:val="left"/>
        <w:rPr>
          <w:b w:val="0"/>
          <w:spacing w:val="4"/>
          <w:sz w:val="21"/>
          <w:lang w:val="sv-SE"/>
        </w:rPr>
      </w:pPr>
      <w:r>
        <w:rPr>
          <w:spacing w:val="4"/>
          <w:sz w:val="21"/>
          <w:lang w:val="sv-SE"/>
        </w:rPr>
        <w:t xml:space="preserve">Superior </w:t>
      </w:r>
      <w:proofErr w:type="spellStart"/>
      <w:r>
        <w:rPr>
          <w:spacing w:val="4"/>
          <w:sz w:val="21"/>
          <w:lang w:val="sv-SE"/>
        </w:rPr>
        <w:t>Secondary</w:t>
      </w:r>
      <w:proofErr w:type="spellEnd"/>
      <w:r>
        <w:rPr>
          <w:spacing w:val="4"/>
          <w:sz w:val="21"/>
          <w:lang w:val="sv-SE"/>
        </w:rPr>
        <w:t xml:space="preserve"> Bond </w:t>
      </w:r>
      <w:proofErr w:type="spellStart"/>
      <w:r>
        <w:rPr>
          <w:spacing w:val="4"/>
          <w:sz w:val="21"/>
          <w:lang w:val="sv-SE"/>
        </w:rPr>
        <w:t>Strength</w:t>
      </w:r>
      <w:proofErr w:type="spellEnd"/>
    </w:p>
    <w:p w:rsidR="00C946DA" w:rsidRPr="00553DE1" w:rsidRDefault="00C946DA" w:rsidP="00C946DA">
      <w:pPr>
        <w:numPr>
          <w:ilvl w:val="0"/>
          <w:numId w:val="8"/>
        </w:numPr>
        <w:spacing w:before="28" w:after="0" w:line="255" w:lineRule="exact"/>
        <w:ind w:left="0"/>
        <w:jc w:val="left"/>
        <w:rPr>
          <w:b w:val="0"/>
          <w:spacing w:val="4"/>
          <w:sz w:val="21"/>
        </w:rPr>
      </w:pPr>
      <w:r w:rsidRPr="00553DE1">
        <w:rPr>
          <w:spacing w:val="4"/>
          <w:sz w:val="21"/>
        </w:rPr>
        <w:t>Custom Blend for Your Unique Conditions</w:t>
      </w:r>
    </w:p>
    <w:p w:rsidR="00C946DA" w:rsidRPr="00553DE1" w:rsidRDefault="00C946DA" w:rsidP="00C946DA">
      <w:pPr>
        <w:spacing w:before="192" w:line="414" w:lineRule="exact"/>
        <w:rPr>
          <w:b w:val="0"/>
          <w:sz w:val="35"/>
        </w:rPr>
      </w:pPr>
      <w:r w:rsidRPr="00553DE1">
        <w:rPr>
          <w:spacing w:val="0"/>
          <w:sz w:val="35"/>
        </w:rPr>
        <w:t xml:space="preserve">Slow Hardener </w:t>
      </w:r>
      <w:r w:rsidRPr="00553DE1">
        <w:rPr>
          <w:spacing w:val="0"/>
        </w:rPr>
        <w:t>30 minute pot life • 4 hour working time at 70</w:t>
      </w:r>
      <w:r w:rsidRPr="00553DE1">
        <w:rPr>
          <w:spacing w:val="0"/>
          <w:vertAlign w:val="superscript"/>
        </w:rPr>
        <w:t>°</w:t>
      </w:r>
      <w:r w:rsidRPr="00553DE1">
        <w:rPr>
          <w:spacing w:val="0"/>
        </w:rPr>
        <w:t>F</w:t>
      </w:r>
    </w:p>
    <w:p w:rsidR="00AA5E89" w:rsidRDefault="00C946DA" w:rsidP="00781E2A">
      <w:pPr>
        <w:spacing w:after="0" w:line="240" w:lineRule="auto"/>
        <w:rPr>
          <w:rFonts w:eastAsia="Arial Narrow" w:cs="Arial"/>
          <w:spacing w:val="0"/>
          <w:szCs w:val="18"/>
        </w:rPr>
      </w:pPr>
      <w:r w:rsidRPr="00781E2A">
        <w:rPr>
          <w:rFonts w:eastAsia="Arial Narrow" w:cs="Arial"/>
          <w:spacing w:val="0"/>
          <w:szCs w:val="18"/>
        </w:rPr>
        <w:t>MAS Slow Hardener, when used with MAS Epoxy Resin, provides an</w:t>
      </w:r>
    </w:p>
    <w:p w:rsidR="00AA5E89" w:rsidRDefault="00C946DA" w:rsidP="00781E2A">
      <w:pPr>
        <w:spacing w:after="0" w:line="240" w:lineRule="auto"/>
        <w:rPr>
          <w:rFonts w:eastAsia="Arial Narrow" w:cs="Arial"/>
          <w:spacing w:val="0"/>
          <w:szCs w:val="18"/>
        </w:rPr>
      </w:pPr>
      <w:proofErr w:type="gramStart"/>
      <w:r w:rsidRPr="00781E2A">
        <w:rPr>
          <w:rFonts w:eastAsia="Arial Narrow" w:cs="Arial"/>
          <w:spacing w:val="0"/>
          <w:szCs w:val="18"/>
        </w:rPr>
        <w:t>extended</w:t>
      </w:r>
      <w:proofErr w:type="gramEnd"/>
      <w:r w:rsidRPr="00781E2A">
        <w:rPr>
          <w:rFonts w:eastAsia="Arial Narrow" w:cs="Arial"/>
          <w:spacing w:val="0"/>
          <w:szCs w:val="18"/>
        </w:rPr>
        <w:t xml:space="preserve"> gel time for controlled working and cure times. A mix of MAS </w:t>
      </w:r>
    </w:p>
    <w:p w:rsidR="00C946DA" w:rsidRPr="00781E2A" w:rsidRDefault="00C946DA" w:rsidP="00781E2A">
      <w:pPr>
        <w:spacing w:after="0" w:line="240" w:lineRule="auto"/>
        <w:rPr>
          <w:rFonts w:eastAsia="Arial Narrow" w:cs="Arial"/>
          <w:szCs w:val="18"/>
        </w:rPr>
      </w:pPr>
      <w:r w:rsidRPr="00781E2A">
        <w:rPr>
          <w:rFonts w:eastAsia="Arial Narrow" w:cs="Arial"/>
          <w:spacing w:val="0"/>
          <w:szCs w:val="18"/>
        </w:rPr>
        <w:t>Low Viscosity Resin and Slow Hardener is highly recommended for:</w:t>
      </w:r>
    </w:p>
    <w:p w:rsidR="00C946DA" w:rsidRPr="00781E2A" w:rsidRDefault="00C946DA" w:rsidP="00781E2A">
      <w:pPr>
        <w:numPr>
          <w:ilvl w:val="0"/>
          <w:numId w:val="9"/>
        </w:numPr>
        <w:tabs>
          <w:tab w:val="clear" w:pos="216"/>
          <w:tab w:val="left" w:pos="360"/>
        </w:tabs>
        <w:spacing w:after="0" w:line="240" w:lineRule="auto"/>
        <w:ind w:left="144"/>
        <w:jc w:val="left"/>
        <w:rPr>
          <w:rFonts w:eastAsia="Arial Narrow" w:cs="Arial"/>
          <w:spacing w:val="10"/>
          <w:szCs w:val="18"/>
          <w:lang w:val="sv-SE"/>
        </w:rPr>
      </w:pPr>
      <w:proofErr w:type="spellStart"/>
      <w:r w:rsidRPr="00781E2A">
        <w:rPr>
          <w:rFonts w:eastAsia="Arial Narrow" w:cs="Arial"/>
          <w:spacing w:val="10"/>
          <w:szCs w:val="18"/>
          <w:lang w:val="sv-SE"/>
        </w:rPr>
        <w:t>Large</w:t>
      </w:r>
      <w:proofErr w:type="spellEnd"/>
      <w:r w:rsidRPr="00781E2A">
        <w:rPr>
          <w:rFonts w:eastAsia="Arial Narrow" w:cs="Arial"/>
          <w:spacing w:val="10"/>
          <w:szCs w:val="18"/>
          <w:lang w:val="sv-SE"/>
        </w:rPr>
        <w:t xml:space="preserve"> </w:t>
      </w:r>
      <w:proofErr w:type="spellStart"/>
      <w:r w:rsidRPr="00781E2A">
        <w:rPr>
          <w:rFonts w:eastAsia="Arial Narrow" w:cs="Arial"/>
          <w:spacing w:val="10"/>
          <w:szCs w:val="18"/>
          <w:lang w:val="sv-SE"/>
        </w:rPr>
        <w:t>surface</w:t>
      </w:r>
      <w:proofErr w:type="spellEnd"/>
      <w:r w:rsidRPr="00781E2A">
        <w:rPr>
          <w:rFonts w:eastAsia="Arial Narrow" w:cs="Arial"/>
          <w:spacing w:val="10"/>
          <w:szCs w:val="18"/>
          <w:lang w:val="sv-SE"/>
        </w:rPr>
        <w:t xml:space="preserve"> </w:t>
      </w:r>
      <w:proofErr w:type="spellStart"/>
      <w:r w:rsidRPr="00781E2A">
        <w:rPr>
          <w:rFonts w:eastAsia="Arial Narrow" w:cs="Arial"/>
          <w:spacing w:val="10"/>
          <w:szCs w:val="18"/>
          <w:lang w:val="sv-SE"/>
        </w:rPr>
        <w:t>coating</w:t>
      </w:r>
      <w:proofErr w:type="spellEnd"/>
      <w:r w:rsidRPr="00781E2A">
        <w:rPr>
          <w:rFonts w:eastAsia="Arial Narrow" w:cs="Arial"/>
          <w:spacing w:val="10"/>
          <w:szCs w:val="18"/>
          <w:lang w:val="sv-SE"/>
        </w:rPr>
        <w:t xml:space="preserve"> or </w:t>
      </w:r>
      <w:proofErr w:type="spellStart"/>
      <w:r w:rsidRPr="00781E2A">
        <w:rPr>
          <w:rFonts w:eastAsia="Arial Narrow" w:cs="Arial"/>
          <w:spacing w:val="10"/>
          <w:szCs w:val="18"/>
          <w:lang w:val="sv-SE"/>
        </w:rPr>
        <w:t>laminating</w:t>
      </w:r>
      <w:proofErr w:type="spellEnd"/>
    </w:p>
    <w:p w:rsidR="00C946DA" w:rsidRPr="00781E2A" w:rsidRDefault="00C946DA" w:rsidP="00781E2A">
      <w:pPr>
        <w:numPr>
          <w:ilvl w:val="0"/>
          <w:numId w:val="9"/>
        </w:numPr>
        <w:tabs>
          <w:tab w:val="clear" w:pos="216"/>
          <w:tab w:val="left" w:pos="360"/>
        </w:tabs>
        <w:spacing w:after="0" w:line="196" w:lineRule="exact"/>
        <w:ind w:left="144"/>
        <w:jc w:val="left"/>
        <w:rPr>
          <w:rFonts w:eastAsia="Arial Narrow" w:cs="Arial"/>
          <w:spacing w:val="10"/>
          <w:szCs w:val="18"/>
        </w:rPr>
      </w:pPr>
      <w:r w:rsidRPr="00781E2A">
        <w:rPr>
          <w:rFonts w:eastAsia="Arial Narrow" w:cs="Arial"/>
          <w:spacing w:val="10"/>
          <w:szCs w:val="18"/>
        </w:rPr>
        <w:t>Fast wet-out of reinforcing fabrics</w:t>
      </w:r>
    </w:p>
    <w:p w:rsidR="00AA5E89" w:rsidRDefault="00C946DA" w:rsidP="00AA5E89">
      <w:pPr>
        <w:spacing w:before="82" w:after="0" w:line="240" w:lineRule="auto"/>
        <w:rPr>
          <w:rFonts w:eastAsia="Arial Narrow" w:cs="Arial"/>
          <w:spacing w:val="0"/>
          <w:szCs w:val="18"/>
        </w:rPr>
      </w:pPr>
      <w:r w:rsidRPr="00781E2A">
        <w:rPr>
          <w:rFonts w:eastAsia="Arial Narrow" w:cs="Arial"/>
          <w:spacing w:val="0"/>
          <w:szCs w:val="18"/>
        </w:rPr>
        <w:t>Formulations cure blush-free and eliminate the need for time consuming</w:t>
      </w:r>
    </w:p>
    <w:p w:rsidR="00C946DA" w:rsidRPr="00AA5E89" w:rsidRDefault="00C946DA" w:rsidP="00AA5E89">
      <w:pPr>
        <w:spacing w:before="82" w:after="0" w:line="240" w:lineRule="auto"/>
        <w:rPr>
          <w:rFonts w:eastAsia="Arial Narrow" w:cs="Arial"/>
          <w:spacing w:val="0"/>
          <w:szCs w:val="18"/>
        </w:rPr>
      </w:pPr>
      <w:r w:rsidRPr="00781E2A">
        <w:rPr>
          <w:rFonts w:eastAsia="Arial Narrow" w:cs="Arial"/>
          <w:spacing w:val="0"/>
          <w:szCs w:val="18"/>
        </w:rPr>
        <w:t xml:space="preserve"> </w:t>
      </w:r>
      <w:proofErr w:type="gramStart"/>
      <w:r w:rsidRPr="00781E2A">
        <w:rPr>
          <w:rFonts w:eastAsia="Arial Narrow" w:cs="Arial"/>
          <w:spacing w:val="0"/>
          <w:szCs w:val="18"/>
        </w:rPr>
        <w:t>wash</w:t>
      </w:r>
      <w:proofErr w:type="gramEnd"/>
      <w:r w:rsidRPr="00781E2A">
        <w:rPr>
          <w:rFonts w:eastAsia="Arial Narrow" w:cs="Arial"/>
          <w:spacing w:val="0"/>
          <w:szCs w:val="18"/>
        </w:rPr>
        <w:t xml:space="preserve"> downs during on-going laminations or repetitive build coats.</w:t>
      </w:r>
    </w:p>
    <w:p w:rsidR="00063E3E" w:rsidRPr="00781E2A" w:rsidRDefault="00781E2A" w:rsidP="00063E3E">
      <w:pPr>
        <w:pStyle w:val="Ingetavstnd"/>
        <w:rPr>
          <w:rFonts w:ascii="Arial" w:hAnsi="Arial" w:cs="Arial"/>
          <w:sz w:val="20"/>
          <w:lang w:val="en-US"/>
        </w:rPr>
      </w:pPr>
      <w:r w:rsidRPr="00781E2A">
        <w:rPr>
          <w:rFonts w:ascii="Arial" w:hAnsi="Arial" w:cs="Arial"/>
          <w:sz w:val="20"/>
          <w:lang w:val="en-US"/>
        </w:rPr>
        <w:t xml:space="preserve"> </w:t>
      </w:r>
    </w:p>
    <w:p w:rsidR="00063E3E" w:rsidRPr="00781E2A" w:rsidRDefault="00063E3E" w:rsidP="00063E3E">
      <w:pPr>
        <w:pStyle w:val="Ingetavstnd"/>
        <w:rPr>
          <w:rFonts w:ascii="Arial" w:hAnsi="Arial" w:cs="Arial"/>
          <w:sz w:val="20"/>
          <w:lang w:val="en-US"/>
        </w:rPr>
      </w:pPr>
    </w:p>
    <w:tbl>
      <w:tblPr>
        <w:tblW w:w="10358" w:type="dxa"/>
        <w:tblLayout w:type="fixed"/>
        <w:tblCellMar>
          <w:left w:w="0" w:type="dxa"/>
          <w:right w:w="0" w:type="dxa"/>
        </w:tblCellMar>
        <w:tblLook w:val="04A0"/>
      </w:tblPr>
      <w:tblGrid>
        <w:gridCol w:w="3182"/>
        <w:gridCol w:w="7176"/>
      </w:tblGrid>
      <w:tr w:rsidR="00781E2A" w:rsidRPr="00553DE1" w:rsidTr="00781E2A">
        <w:trPr>
          <w:trHeight w:hRule="exact" w:val="2884"/>
        </w:trPr>
        <w:tc>
          <w:tcPr>
            <w:tcW w:w="3182" w:type="dxa"/>
            <w:tcBorders>
              <w:top w:val="none" w:sz="0" w:space="0" w:color="000000"/>
              <w:left w:val="none" w:sz="0" w:space="0" w:color="000000"/>
              <w:bottom w:val="none" w:sz="0" w:space="0" w:color="000000"/>
              <w:right w:val="none" w:sz="0" w:space="0" w:color="000000"/>
            </w:tcBorders>
          </w:tcPr>
          <w:p w:rsidR="00781E2A" w:rsidRDefault="00781E2A" w:rsidP="00121F0D">
            <w:pPr>
              <w:spacing w:before="58"/>
              <w:ind w:left="29"/>
              <w:jc w:val="center"/>
            </w:pPr>
          </w:p>
        </w:tc>
        <w:tc>
          <w:tcPr>
            <w:tcW w:w="7176" w:type="dxa"/>
            <w:tcBorders>
              <w:top w:val="none" w:sz="0" w:space="0" w:color="000000"/>
              <w:left w:val="none" w:sz="0" w:space="0" w:color="000000"/>
              <w:bottom w:val="none" w:sz="0" w:space="0" w:color="000000"/>
              <w:right w:val="none" w:sz="0" w:space="0" w:color="000000"/>
            </w:tcBorders>
          </w:tcPr>
          <w:p w:rsidR="00781E2A" w:rsidRDefault="00781E2A" w:rsidP="00AA5E89">
            <w:pPr>
              <w:spacing w:after="0" w:line="240" w:lineRule="auto"/>
              <w:ind w:left="144"/>
              <w:jc w:val="left"/>
              <w:rPr>
                <w:spacing w:val="0"/>
              </w:rPr>
            </w:pPr>
            <w:r w:rsidRPr="00553DE1">
              <w:rPr>
                <w:spacing w:val="0"/>
                <w:sz w:val="35"/>
              </w:rPr>
              <w:t xml:space="preserve">Medium Hardener </w:t>
            </w:r>
            <w:r w:rsidRPr="00553DE1">
              <w:rPr>
                <w:spacing w:val="0"/>
              </w:rPr>
              <w:t>15 minute pot life • 3 hour working time at 70</w:t>
            </w:r>
            <w:r w:rsidRPr="00553DE1">
              <w:rPr>
                <w:spacing w:val="0"/>
                <w:vertAlign w:val="superscript"/>
              </w:rPr>
              <w:t>°</w:t>
            </w:r>
            <w:r w:rsidRPr="00553DE1">
              <w:rPr>
                <w:spacing w:val="0"/>
              </w:rPr>
              <w:t>F</w:t>
            </w:r>
          </w:p>
          <w:p w:rsidR="00781E2A" w:rsidRDefault="00781E2A" w:rsidP="00AA5E89">
            <w:pPr>
              <w:spacing w:after="0" w:line="240" w:lineRule="auto"/>
              <w:ind w:left="144"/>
              <w:jc w:val="left"/>
              <w:rPr>
                <w:rFonts w:ascii="Arial Narrow" w:eastAsia="Arial Narrow" w:hAnsi="Arial Narrow"/>
                <w:spacing w:val="0"/>
                <w:sz w:val="20"/>
              </w:rPr>
            </w:pPr>
          </w:p>
          <w:p w:rsidR="00781E2A" w:rsidRPr="00781E2A" w:rsidRDefault="00781E2A" w:rsidP="00AA5E89">
            <w:pPr>
              <w:spacing w:after="0" w:line="240" w:lineRule="auto"/>
              <w:ind w:left="144"/>
              <w:jc w:val="left"/>
              <w:rPr>
                <w:rFonts w:eastAsia="Arial Narrow" w:cs="Arial"/>
                <w:szCs w:val="18"/>
              </w:rPr>
            </w:pPr>
            <w:r w:rsidRPr="00781E2A">
              <w:rPr>
                <w:rFonts w:eastAsia="Arial Narrow" w:cs="Arial"/>
                <w:spacing w:val="0"/>
                <w:szCs w:val="18"/>
              </w:rPr>
              <w:t xml:space="preserve">MAS Medium Hardener has a moderate pot life. Gel and thin set times provide advantages when filleting and fairing. When mixed with MAS Fillers, the epoxy gels and sets quickly </w:t>
            </w:r>
            <w:proofErr w:type="gramStart"/>
            <w:r w:rsidRPr="00781E2A">
              <w:rPr>
                <w:rFonts w:eastAsia="Arial Narrow" w:cs="Arial"/>
                <w:spacing w:val="0"/>
                <w:szCs w:val="18"/>
              </w:rPr>
              <w:t>enough  to</w:t>
            </w:r>
            <w:proofErr w:type="gramEnd"/>
            <w:r w:rsidRPr="00781E2A">
              <w:rPr>
                <w:rFonts w:eastAsia="Arial Narrow" w:cs="Arial"/>
                <w:spacing w:val="0"/>
                <w:szCs w:val="18"/>
              </w:rPr>
              <w:t xml:space="preserve"> avoid draining and sagging, while still allowing ample open working. Medium Hardener is highly recommended for:</w:t>
            </w:r>
          </w:p>
          <w:p w:rsidR="00781E2A" w:rsidRPr="00781E2A" w:rsidRDefault="00781E2A" w:rsidP="00AA5E89">
            <w:pPr>
              <w:numPr>
                <w:ilvl w:val="0"/>
                <w:numId w:val="9"/>
              </w:numPr>
              <w:tabs>
                <w:tab w:val="clear" w:pos="216"/>
                <w:tab w:val="left" w:pos="576"/>
              </w:tabs>
              <w:spacing w:before="144" w:after="0" w:line="240" w:lineRule="auto"/>
              <w:ind w:left="360"/>
              <w:jc w:val="left"/>
              <w:rPr>
                <w:rFonts w:eastAsia="Arial Narrow" w:cs="Arial"/>
                <w:szCs w:val="18"/>
                <w:lang w:val="sv-SE"/>
              </w:rPr>
            </w:pPr>
            <w:proofErr w:type="spellStart"/>
            <w:r w:rsidRPr="00781E2A">
              <w:rPr>
                <w:rFonts w:eastAsia="Arial Narrow" w:cs="Arial"/>
                <w:spacing w:val="0"/>
                <w:szCs w:val="18"/>
                <w:lang w:val="sv-SE"/>
              </w:rPr>
              <w:t>Filleting</w:t>
            </w:r>
            <w:proofErr w:type="spellEnd"/>
            <w:r w:rsidRPr="00781E2A">
              <w:rPr>
                <w:rFonts w:eastAsia="Arial Narrow" w:cs="Arial"/>
                <w:spacing w:val="0"/>
                <w:szCs w:val="18"/>
                <w:lang w:val="sv-SE"/>
              </w:rPr>
              <w:t xml:space="preserve"> and </w:t>
            </w:r>
            <w:proofErr w:type="spellStart"/>
            <w:r w:rsidRPr="00781E2A">
              <w:rPr>
                <w:rFonts w:eastAsia="Arial Narrow" w:cs="Arial"/>
                <w:spacing w:val="0"/>
                <w:szCs w:val="18"/>
                <w:lang w:val="sv-SE"/>
              </w:rPr>
              <w:t>Fairing</w:t>
            </w:r>
            <w:proofErr w:type="spellEnd"/>
          </w:p>
          <w:p w:rsidR="00781E2A" w:rsidRPr="00781E2A" w:rsidRDefault="00781E2A" w:rsidP="00AA5E89">
            <w:pPr>
              <w:numPr>
                <w:ilvl w:val="0"/>
                <w:numId w:val="10"/>
              </w:numPr>
              <w:tabs>
                <w:tab w:val="clear" w:pos="144"/>
                <w:tab w:val="left" w:pos="504"/>
              </w:tabs>
              <w:spacing w:before="48" w:after="0" w:line="192" w:lineRule="exact"/>
              <w:ind w:left="360"/>
              <w:jc w:val="left"/>
              <w:rPr>
                <w:rFonts w:eastAsia="Arial Narrow" w:cs="Arial"/>
                <w:szCs w:val="18"/>
              </w:rPr>
            </w:pPr>
            <w:r w:rsidRPr="00781E2A">
              <w:rPr>
                <w:rFonts w:eastAsia="Arial Narrow" w:cs="Arial"/>
                <w:spacing w:val="0"/>
                <w:szCs w:val="18"/>
              </w:rPr>
              <w:t xml:space="preserve">When overnight </w:t>
            </w:r>
            <w:proofErr w:type="spellStart"/>
            <w:r w:rsidRPr="00781E2A">
              <w:rPr>
                <w:rFonts w:eastAsia="Arial Narrow" w:cs="Arial"/>
                <w:spacing w:val="0"/>
                <w:szCs w:val="18"/>
              </w:rPr>
              <w:t>sandability</w:t>
            </w:r>
            <w:proofErr w:type="spellEnd"/>
            <w:r w:rsidRPr="00781E2A">
              <w:rPr>
                <w:rFonts w:eastAsia="Arial Narrow" w:cs="Arial"/>
                <w:spacing w:val="0"/>
                <w:szCs w:val="18"/>
              </w:rPr>
              <w:t xml:space="preserve"> is more important than continuous laminating and open  time</w:t>
            </w:r>
          </w:p>
          <w:p w:rsidR="00781E2A" w:rsidRPr="00781E2A" w:rsidRDefault="00781E2A" w:rsidP="00AA5E89">
            <w:pPr>
              <w:spacing w:before="130" w:line="192" w:lineRule="exact"/>
              <w:ind w:left="144"/>
              <w:jc w:val="left"/>
              <w:rPr>
                <w:rFonts w:eastAsia="Arial Narrow" w:cs="Arial"/>
                <w:szCs w:val="18"/>
              </w:rPr>
            </w:pPr>
            <w:r w:rsidRPr="00781E2A">
              <w:rPr>
                <w:rFonts w:eastAsia="Arial Narrow" w:cs="Arial"/>
                <w:spacing w:val="0"/>
                <w:szCs w:val="18"/>
              </w:rPr>
              <w:t>Medium Hardener also provides a beautifully smooth, void free finish with great resistance to</w:t>
            </w:r>
          </w:p>
          <w:p w:rsidR="00781E2A" w:rsidRPr="00553DE1" w:rsidRDefault="00781E2A" w:rsidP="00121F0D">
            <w:pPr>
              <w:spacing w:line="239" w:lineRule="exact"/>
              <w:ind w:left="144"/>
              <w:rPr>
                <w:rFonts w:ascii="Arial Narrow" w:eastAsia="Arial Narrow" w:hAnsi="Arial Narrow"/>
                <w:sz w:val="20"/>
              </w:rPr>
            </w:pPr>
            <w:proofErr w:type="gramStart"/>
            <w:r w:rsidRPr="00781E2A">
              <w:rPr>
                <w:rFonts w:eastAsia="Arial Narrow" w:cs="Arial"/>
                <w:spacing w:val="0"/>
                <w:szCs w:val="18"/>
              </w:rPr>
              <w:t>milking</w:t>
            </w:r>
            <w:proofErr w:type="gramEnd"/>
            <w:r w:rsidRPr="00781E2A">
              <w:rPr>
                <w:rFonts w:eastAsia="Arial Narrow" w:cs="Arial"/>
                <w:spacing w:val="0"/>
                <w:szCs w:val="18"/>
              </w:rPr>
              <w:t xml:space="preserve"> out during application and fogging in critical clear coating applications.</w:t>
            </w:r>
          </w:p>
        </w:tc>
      </w:tr>
    </w:tbl>
    <w:p w:rsidR="00063E3E" w:rsidRPr="00AA5E89" w:rsidRDefault="00153BB8" w:rsidP="00063E3E">
      <w:pPr>
        <w:pStyle w:val="Ingetavstnd"/>
        <w:rPr>
          <w:rFonts w:ascii="Arial" w:hAnsi="Arial" w:cs="Arial"/>
          <w:sz w:val="20"/>
          <w:lang w:val="en-US"/>
        </w:rPr>
      </w:pPr>
      <w:r>
        <w:rPr>
          <w:noProof/>
          <w:lang w:eastAsia="sv-SE"/>
        </w:rPr>
        <w:drawing>
          <wp:anchor distT="0" distB="0" distL="114300" distR="114300" simplePos="0" relativeHeight="251664384" behindDoc="1" locked="0" layoutInCell="1" allowOverlap="1">
            <wp:simplePos x="0" y="0"/>
            <wp:positionH relativeFrom="column">
              <wp:posOffset>4302125</wp:posOffset>
            </wp:positionH>
            <wp:positionV relativeFrom="paragraph">
              <wp:posOffset>125095</wp:posOffset>
            </wp:positionV>
            <wp:extent cx="1970405" cy="1970405"/>
            <wp:effectExtent l="0" t="0" r="0" b="0"/>
            <wp:wrapThrough wrapText="bothSides">
              <wp:wrapPolygon edited="0">
                <wp:start x="0" y="0"/>
                <wp:lineTo x="0" y="21301"/>
                <wp:lineTo x="21301" y="21301"/>
                <wp:lineTo x="21301" y="0"/>
                <wp:lineTo x="0" y="0"/>
              </wp:wrapPolygon>
            </wp:wrapThrough>
            <wp:docPr id="11" name="TB_Image" descr="http://content.westmarine.com/images/catalog/large/98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content.westmarine.com/images/catalog/large/986025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405" cy="1970405"/>
                    </a:xfrm>
                    <a:prstGeom prst="rect">
                      <a:avLst/>
                    </a:prstGeom>
                    <a:noFill/>
                    <a:ln>
                      <a:noFill/>
                    </a:ln>
                  </pic:spPr>
                </pic:pic>
              </a:graphicData>
            </a:graphic>
          </wp:anchor>
        </w:drawing>
      </w:r>
    </w:p>
    <w:p w:rsidR="00781E2A" w:rsidRPr="00553DE1" w:rsidRDefault="001D6EFA" w:rsidP="00781E2A">
      <w:pPr>
        <w:spacing w:before="138" w:line="414" w:lineRule="exact"/>
        <w:rPr>
          <w:b w:val="0"/>
          <w:sz w:val="35"/>
        </w:rPr>
      </w:pPr>
      <w:r w:rsidRPr="001D6EFA">
        <w:rPr>
          <w:rFonts w:ascii="Times New Roman" w:eastAsia="PMingLiU" w:hAnsi="Times New Roman"/>
          <w:b w:val="0"/>
          <w:color w:val="auto"/>
          <w:sz w:val="22"/>
        </w:rPr>
        <w:pict>
          <v:shape id="_x0000_s1080" type="#_x0000_t202" style="position:absolute;left:0;text-align:left;margin-left:1010.15pt;margin-top:433.7pt;width:177.15pt;height:154.55pt;z-index:-251619328;mso-wrap-distance-left:0;mso-wrap-distance-right:0;mso-position-horizontal-relative:page;mso-position-vertical-relative:page" filled="f" stroked="f">
            <v:textbox inset="0,0,0,0">
              <w:txbxContent>
                <w:p w:rsidR="00121F0D" w:rsidRDefault="00121F0D" w:rsidP="00781E2A">
                  <w:pPr>
                    <w:spacing w:before="201" w:after="427"/>
                    <w:ind w:left="466"/>
                  </w:pPr>
                  <w:r>
                    <w:rPr>
                      <w:noProof/>
                      <w:lang w:val="sv-SE" w:eastAsia="sv-SE"/>
                    </w:rPr>
                    <w:drawing>
                      <wp:inline distT="0" distB="0" distL="0" distR="0">
                        <wp:extent cx="1953895" cy="1564005"/>
                        <wp:effectExtent l="0" t="0" r="0" b="0"/>
                        <wp:docPr id="9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4"/>
                                <a:stretch>
                                  <a:fillRect/>
                                </a:stretch>
                              </pic:blipFill>
                              <pic:spPr>
                                <a:xfrm>
                                  <a:off x="0" y="0"/>
                                  <a:ext cx="1953895" cy="1564005"/>
                                </a:xfrm>
                                <a:prstGeom prst="rect">
                                  <a:avLst/>
                                </a:prstGeom>
                              </pic:spPr>
                            </pic:pic>
                          </a:graphicData>
                        </a:graphic>
                      </wp:inline>
                    </w:drawing>
                  </w:r>
                </w:p>
              </w:txbxContent>
            </v:textbox>
            <w10:wrap type="square" anchorx="page" anchory="page"/>
          </v:shape>
        </w:pict>
      </w:r>
      <w:r w:rsidR="00781E2A" w:rsidRPr="00553DE1">
        <w:rPr>
          <w:spacing w:val="0"/>
          <w:sz w:val="35"/>
        </w:rPr>
        <w:t xml:space="preserve">Fast Hardener </w:t>
      </w:r>
      <w:r w:rsidR="00781E2A" w:rsidRPr="00553DE1">
        <w:rPr>
          <w:spacing w:val="0"/>
        </w:rPr>
        <w:t>10 minute pot life • 2 hour working time at 70</w:t>
      </w:r>
      <w:r w:rsidR="00781E2A" w:rsidRPr="00553DE1">
        <w:rPr>
          <w:spacing w:val="0"/>
          <w:vertAlign w:val="superscript"/>
        </w:rPr>
        <w:t>°</w:t>
      </w:r>
      <w:r w:rsidR="00781E2A" w:rsidRPr="00553DE1">
        <w:rPr>
          <w:spacing w:val="0"/>
        </w:rPr>
        <w:t>F</w:t>
      </w:r>
    </w:p>
    <w:p w:rsidR="00781E2A" w:rsidRDefault="00781E2A" w:rsidP="00781E2A">
      <w:pPr>
        <w:spacing w:after="0" w:line="240" w:lineRule="auto"/>
        <w:ind w:right="72"/>
        <w:rPr>
          <w:rFonts w:ascii="Arial Narrow" w:eastAsia="Arial Narrow" w:hAnsi="Arial Narrow"/>
          <w:sz w:val="20"/>
          <w:lang w:val="sv-SE"/>
        </w:rPr>
      </w:pPr>
      <w:r w:rsidRPr="00553DE1">
        <w:rPr>
          <w:rFonts w:ascii="Arial Narrow" w:eastAsia="Arial Narrow" w:hAnsi="Arial Narrow"/>
          <w:spacing w:val="0"/>
          <w:sz w:val="20"/>
        </w:rPr>
        <w:t xml:space="preserve">MAS Fast Hardener is our quickest ambient temperature hardener and can be used with either the Low Viscosity or FLAG Resin. FAST Hardener can also be used as an accelerator with Slow or Medium Hardener when customized cure times are required. </w:t>
      </w:r>
      <w:proofErr w:type="spellStart"/>
      <w:r>
        <w:rPr>
          <w:rFonts w:ascii="Arial Narrow" w:eastAsia="Arial Narrow" w:hAnsi="Arial Narrow"/>
          <w:spacing w:val="0"/>
          <w:sz w:val="20"/>
          <w:lang w:val="sv-SE"/>
        </w:rPr>
        <w:t>Use</w:t>
      </w:r>
      <w:proofErr w:type="spellEnd"/>
      <w:r>
        <w:rPr>
          <w:rFonts w:ascii="Arial Narrow" w:eastAsia="Arial Narrow" w:hAnsi="Arial Narrow"/>
          <w:spacing w:val="0"/>
          <w:sz w:val="20"/>
          <w:lang w:val="sv-SE"/>
        </w:rPr>
        <w:t xml:space="preserve"> FAST </w:t>
      </w:r>
      <w:proofErr w:type="spellStart"/>
      <w:r>
        <w:rPr>
          <w:rFonts w:ascii="Arial Narrow" w:eastAsia="Arial Narrow" w:hAnsi="Arial Narrow"/>
          <w:spacing w:val="0"/>
          <w:sz w:val="20"/>
          <w:lang w:val="sv-SE"/>
        </w:rPr>
        <w:t>Hardener</w:t>
      </w:r>
      <w:proofErr w:type="spellEnd"/>
      <w:r>
        <w:rPr>
          <w:rFonts w:ascii="Arial Narrow" w:eastAsia="Arial Narrow" w:hAnsi="Arial Narrow"/>
          <w:spacing w:val="0"/>
          <w:sz w:val="20"/>
          <w:lang w:val="sv-SE"/>
        </w:rPr>
        <w:t xml:space="preserve"> for:</w:t>
      </w:r>
    </w:p>
    <w:p w:rsidR="00781E2A" w:rsidRPr="00553DE1" w:rsidRDefault="00781E2A" w:rsidP="00781E2A">
      <w:pPr>
        <w:numPr>
          <w:ilvl w:val="0"/>
          <w:numId w:val="10"/>
        </w:numPr>
        <w:tabs>
          <w:tab w:val="clear" w:pos="144"/>
          <w:tab w:val="left" w:pos="360"/>
        </w:tabs>
        <w:spacing w:after="0" w:line="240" w:lineRule="auto"/>
        <w:ind w:left="216"/>
        <w:jc w:val="left"/>
        <w:rPr>
          <w:rFonts w:ascii="Arial Narrow" w:eastAsia="Arial Narrow" w:hAnsi="Arial Narrow"/>
          <w:spacing w:val="10"/>
          <w:sz w:val="17"/>
        </w:rPr>
      </w:pPr>
      <w:r w:rsidRPr="00553DE1">
        <w:rPr>
          <w:rFonts w:ascii="Arial Narrow" w:eastAsia="Arial Narrow" w:hAnsi="Arial Narrow"/>
          <w:spacing w:val="10"/>
          <w:sz w:val="17"/>
        </w:rPr>
        <w:t>Hardware Bonding, Spot Filling and Fairing</w:t>
      </w:r>
    </w:p>
    <w:p w:rsidR="00781E2A" w:rsidRPr="00553DE1" w:rsidRDefault="00781E2A" w:rsidP="00781E2A">
      <w:pPr>
        <w:numPr>
          <w:ilvl w:val="0"/>
          <w:numId w:val="10"/>
        </w:numPr>
        <w:tabs>
          <w:tab w:val="clear" w:pos="144"/>
          <w:tab w:val="left" w:pos="360"/>
        </w:tabs>
        <w:spacing w:after="0" w:line="240" w:lineRule="auto"/>
        <w:ind w:left="216"/>
        <w:jc w:val="left"/>
        <w:rPr>
          <w:rFonts w:ascii="Arial Narrow" w:eastAsia="Arial Narrow" w:hAnsi="Arial Narrow"/>
          <w:spacing w:val="9"/>
          <w:sz w:val="17"/>
        </w:rPr>
      </w:pPr>
      <w:r w:rsidRPr="00553DE1">
        <w:rPr>
          <w:rFonts w:ascii="Arial Narrow" w:eastAsia="Arial Narrow" w:hAnsi="Arial Narrow"/>
          <w:spacing w:val="9"/>
          <w:sz w:val="17"/>
        </w:rPr>
        <w:t xml:space="preserve">High strength secondary bonding applications such as structural </w:t>
      </w:r>
      <w:proofErr w:type="spellStart"/>
      <w:r w:rsidRPr="00553DE1">
        <w:rPr>
          <w:rFonts w:ascii="Arial Narrow" w:eastAsia="Arial Narrow" w:hAnsi="Arial Narrow"/>
          <w:spacing w:val="9"/>
          <w:sz w:val="17"/>
        </w:rPr>
        <w:t>labbing</w:t>
      </w:r>
      <w:proofErr w:type="spellEnd"/>
      <w:r w:rsidRPr="00553DE1">
        <w:rPr>
          <w:rFonts w:ascii="Arial Narrow" w:eastAsia="Arial Narrow" w:hAnsi="Arial Narrow"/>
          <w:spacing w:val="9"/>
          <w:sz w:val="17"/>
        </w:rPr>
        <w:t xml:space="preserve"> and repair laminations</w:t>
      </w:r>
    </w:p>
    <w:p w:rsidR="00781E2A" w:rsidRPr="00553DE1" w:rsidRDefault="00781E2A" w:rsidP="00781E2A">
      <w:pPr>
        <w:numPr>
          <w:ilvl w:val="0"/>
          <w:numId w:val="10"/>
        </w:numPr>
        <w:tabs>
          <w:tab w:val="clear" w:pos="144"/>
          <w:tab w:val="left" w:pos="360"/>
        </w:tabs>
        <w:spacing w:after="0" w:line="240" w:lineRule="auto"/>
        <w:ind w:left="216"/>
        <w:jc w:val="left"/>
        <w:rPr>
          <w:rFonts w:ascii="Arial Narrow" w:eastAsia="Arial Narrow" w:hAnsi="Arial Narrow"/>
          <w:spacing w:val="10"/>
          <w:sz w:val="17"/>
        </w:rPr>
      </w:pPr>
      <w:r w:rsidRPr="00553DE1">
        <w:rPr>
          <w:rFonts w:ascii="Arial Narrow" w:eastAsia="Arial Narrow" w:hAnsi="Arial Narrow"/>
          <w:spacing w:val="10"/>
          <w:sz w:val="17"/>
        </w:rPr>
        <w:t>Fast wet-out of heavy reinforcing fabrics</w:t>
      </w:r>
    </w:p>
    <w:p w:rsidR="00781E2A" w:rsidRPr="00553DE1" w:rsidRDefault="00781E2A" w:rsidP="00781E2A">
      <w:pPr>
        <w:numPr>
          <w:ilvl w:val="0"/>
          <w:numId w:val="10"/>
        </w:numPr>
        <w:tabs>
          <w:tab w:val="clear" w:pos="144"/>
          <w:tab w:val="left" w:pos="360"/>
        </w:tabs>
        <w:spacing w:after="0" w:line="240" w:lineRule="auto"/>
        <w:ind w:left="216"/>
        <w:jc w:val="left"/>
        <w:rPr>
          <w:rFonts w:ascii="Arial Narrow" w:eastAsia="Arial Narrow" w:hAnsi="Arial Narrow"/>
          <w:spacing w:val="10"/>
          <w:sz w:val="17"/>
        </w:rPr>
      </w:pPr>
      <w:r w:rsidRPr="00553DE1">
        <w:rPr>
          <w:rFonts w:ascii="Arial Narrow" w:eastAsia="Arial Narrow" w:hAnsi="Arial Narrow"/>
          <w:spacing w:val="10"/>
          <w:sz w:val="17"/>
        </w:rPr>
        <w:t>As an accelerator for Infusion applications</w:t>
      </w:r>
    </w:p>
    <w:p w:rsidR="00781E2A" w:rsidRDefault="00781E2A" w:rsidP="00781E2A">
      <w:pPr>
        <w:spacing w:line="240" w:lineRule="auto"/>
        <w:rPr>
          <w:rFonts w:ascii="Arial Narrow" w:eastAsia="Arial Narrow" w:hAnsi="Arial Narrow"/>
          <w:spacing w:val="0"/>
          <w:sz w:val="20"/>
        </w:rPr>
      </w:pPr>
      <w:r w:rsidRPr="00553DE1">
        <w:rPr>
          <w:rFonts w:ascii="Arial Narrow" w:eastAsia="Arial Narrow" w:hAnsi="Arial Narrow"/>
          <w:spacing w:val="0"/>
          <w:sz w:val="20"/>
        </w:rPr>
        <w:t>Fast Hardener allows for overnight curing in low temperature conditions.</w:t>
      </w:r>
    </w:p>
    <w:p w:rsidR="00781E2A" w:rsidRPr="00553DE1" w:rsidRDefault="00781E2A" w:rsidP="00781E2A">
      <w:pPr>
        <w:spacing w:line="240" w:lineRule="auto"/>
        <w:rPr>
          <w:rFonts w:ascii="Arial Narrow" w:eastAsia="Arial Narrow" w:hAnsi="Arial Narrow"/>
          <w:sz w:val="20"/>
        </w:rPr>
      </w:pPr>
    </w:p>
    <w:p w:rsidR="00781E2A" w:rsidRPr="00781E2A" w:rsidRDefault="00781E2A" w:rsidP="00781E2A">
      <w:pPr>
        <w:spacing w:after="0" w:line="240" w:lineRule="auto"/>
        <w:jc w:val="center"/>
        <w:rPr>
          <w:b w:val="0"/>
          <w:spacing w:val="3"/>
          <w:szCs w:val="18"/>
        </w:rPr>
      </w:pPr>
      <w:r w:rsidRPr="00781E2A">
        <w:rPr>
          <w:spacing w:val="3"/>
          <w:szCs w:val="18"/>
        </w:rPr>
        <w:t xml:space="preserve"> Applications:</w:t>
      </w:r>
    </w:p>
    <w:p w:rsidR="00781E2A" w:rsidRPr="00781E2A" w:rsidRDefault="00781E2A" w:rsidP="00781E2A">
      <w:pPr>
        <w:spacing w:before="29" w:after="0" w:line="240" w:lineRule="auto"/>
        <w:jc w:val="center"/>
        <w:rPr>
          <w:b w:val="0"/>
          <w:spacing w:val="4"/>
          <w:szCs w:val="18"/>
        </w:rPr>
      </w:pPr>
      <w:r w:rsidRPr="00781E2A">
        <w:rPr>
          <w:spacing w:val="4"/>
          <w:szCs w:val="18"/>
        </w:rPr>
        <w:t>Wet-Out of Reinforcing Fabrics, Laminating, Hardware Bonding, Spot Filling,</w:t>
      </w:r>
    </w:p>
    <w:p w:rsidR="00781E2A" w:rsidRPr="00781E2A" w:rsidRDefault="00781E2A" w:rsidP="00781E2A">
      <w:pPr>
        <w:spacing w:after="0" w:line="240" w:lineRule="auto"/>
        <w:jc w:val="center"/>
        <w:rPr>
          <w:b w:val="0"/>
          <w:spacing w:val="5"/>
          <w:szCs w:val="18"/>
        </w:rPr>
      </w:pPr>
      <w:proofErr w:type="gramStart"/>
      <w:r w:rsidRPr="00781E2A">
        <w:rPr>
          <w:spacing w:val="5"/>
          <w:szCs w:val="18"/>
        </w:rPr>
        <w:t>Fairing, Structural Tabbing.</w:t>
      </w:r>
      <w:proofErr w:type="gramEnd"/>
      <w:r w:rsidRPr="00781E2A">
        <w:rPr>
          <w:spacing w:val="5"/>
          <w:szCs w:val="18"/>
        </w:rPr>
        <w:t xml:space="preserve"> Custom blend as needed. Mix hardeners then add the resins.</w:t>
      </w:r>
    </w:p>
    <w:p w:rsidR="00781E2A" w:rsidRPr="00781E2A" w:rsidRDefault="00781E2A" w:rsidP="00781E2A">
      <w:pPr>
        <w:spacing w:after="0" w:line="240" w:lineRule="auto"/>
        <w:ind w:left="288"/>
        <w:jc w:val="center"/>
        <w:rPr>
          <w:b w:val="0"/>
          <w:szCs w:val="18"/>
        </w:rPr>
      </w:pPr>
      <w:r w:rsidRPr="00781E2A">
        <w:rPr>
          <w:spacing w:val="0"/>
          <w:szCs w:val="18"/>
        </w:rPr>
        <w:t xml:space="preserve">They say a picture’s worth a thousand words! </w:t>
      </w:r>
      <w:r w:rsidRPr="00781E2A">
        <w:rPr>
          <w:spacing w:val="0"/>
          <w:szCs w:val="18"/>
        </w:rPr>
        <w:br/>
        <w:t>Just watch our on-line videos.</w:t>
      </w:r>
    </w:p>
    <w:p w:rsidR="00781E2A" w:rsidRPr="00781E2A" w:rsidRDefault="00781E2A" w:rsidP="00781E2A">
      <w:pPr>
        <w:numPr>
          <w:ilvl w:val="0"/>
          <w:numId w:val="8"/>
        </w:numPr>
        <w:spacing w:before="163" w:after="0" w:line="240" w:lineRule="auto"/>
        <w:ind w:left="0" w:right="241"/>
        <w:jc w:val="center"/>
        <w:rPr>
          <w:b w:val="0"/>
          <w:szCs w:val="18"/>
        </w:rPr>
      </w:pPr>
      <w:r w:rsidRPr="00781E2A">
        <w:rPr>
          <w:spacing w:val="0"/>
          <w:szCs w:val="18"/>
        </w:rPr>
        <w:t>Intro to Epoxy • Filleting and Fairing • Clear Coating</w:t>
      </w:r>
    </w:p>
    <w:p w:rsidR="00781E2A" w:rsidRPr="00781E2A" w:rsidRDefault="00781E2A" w:rsidP="00781E2A">
      <w:pPr>
        <w:numPr>
          <w:ilvl w:val="0"/>
          <w:numId w:val="8"/>
        </w:numPr>
        <w:spacing w:before="4" w:after="0" w:line="240" w:lineRule="auto"/>
        <w:ind w:left="0" w:right="151"/>
        <w:jc w:val="center"/>
        <w:rPr>
          <w:b w:val="0"/>
          <w:szCs w:val="18"/>
        </w:rPr>
      </w:pPr>
      <w:r w:rsidRPr="00781E2A">
        <w:rPr>
          <w:spacing w:val="0"/>
          <w:szCs w:val="18"/>
        </w:rPr>
        <w:t>How to Repair: Soft Deck, Stringers, Transom, Flooring</w:t>
      </w:r>
    </w:p>
    <w:p w:rsidR="00063E3E" w:rsidRPr="00781E2A" w:rsidRDefault="00781E2A" w:rsidP="00781E2A">
      <w:pPr>
        <w:pStyle w:val="Ingetavstnd"/>
        <w:jc w:val="center"/>
        <w:rPr>
          <w:rFonts w:ascii="Arial" w:hAnsi="Arial" w:cs="Arial"/>
          <w:sz w:val="18"/>
          <w:szCs w:val="18"/>
          <w:lang w:val="en-US"/>
        </w:rPr>
      </w:pPr>
      <w:proofErr w:type="gramStart"/>
      <w:r w:rsidRPr="00781E2A">
        <w:rPr>
          <w:rFonts w:ascii="Arial" w:eastAsia="Arial" w:hAnsi="Arial"/>
          <w:b/>
          <w:color w:val="000000"/>
          <w:sz w:val="18"/>
          <w:szCs w:val="18"/>
          <w:lang w:val="en-US"/>
        </w:rPr>
        <w:t>and</w:t>
      </w:r>
      <w:proofErr w:type="gramEnd"/>
      <w:r w:rsidRPr="00781E2A">
        <w:rPr>
          <w:rFonts w:ascii="Arial" w:eastAsia="Arial" w:hAnsi="Arial"/>
          <w:b/>
          <w:color w:val="000000"/>
          <w:sz w:val="18"/>
          <w:szCs w:val="18"/>
          <w:lang w:val="en-US"/>
        </w:rPr>
        <w:t xml:space="preserve"> the “Famous” Cotton Ball Trick!</w:t>
      </w:r>
    </w:p>
    <w:p w:rsidR="00273DF9" w:rsidRDefault="00273DF9" w:rsidP="00781E2A">
      <w:pPr>
        <w:spacing w:after="0"/>
        <w:jc w:val="center"/>
      </w:pPr>
    </w:p>
    <w:p w:rsidR="00063E3E" w:rsidRPr="001369CD" w:rsidRDefault="00063E3E" w:rsidP="00063E3E">
      <w:pPr>
        <w:pStyle w:val="Ingetavstnd"/>
        <w:rPr>
          <w:rFonts w:ascii="Arial" w:hAnsi="Arial" w:cs="Arial"/>
          <w:lang w:val="en-US"/>
        </w:rPr>
      </w:pPr>
    </w:p>
    <w:p w:rsidR="00063E3E" w:rsidRPr="001369CD" w:rsidRDefault="00063E3E" w:rsidP="00063E3E">
      <w:pPr>
        <w:pStyle w:val="Ingetavstnd"/>
        <w:rPr>
          <w:rFonts w:ascii="Arial" w:hAnsi="Arial" w:cs="Arial"/>
          <w:lang w:val="en-US"/>
        </w:rPr>
      </w:pPr>
    </w:p>
    <w:p w:rsidR="00063E3E" w:rsidRPr="00121F0D" w:rsidRDefault="00063E3E" w:rsidP="00AA5E89">
      <w:pPr>
        <w:rPr>
          <w:rFonts w:cs="Arial"/>
          <w:sz w:val="20"/>
          <w:szCs w:val="20"/>
        </w:rPr>
      </w:pPr>
      <w:r>
        <w:br w:type="page"/>
      </w:r>
      <w:r w:rsidR="001D6EFA" w:rsidRPr="001D6EFA">
        <w:rPr>
          <w:rFonts w:cs="Arial"/>
          <w:noProof/>
          <w:sz w:val="20"/>
          <w:szCs w:val="20"/>
          <w:lang w:eastAsia="sv-SE"/>
        </w:rPr>
        <w:lastRenderedPageBreak/>
        <w:pict>
          <v:rect id="Rektangel 6" o:spid="_x0000_s1026" style="position:absolute;left:0;text-align:left;margin-left:-33.35pt;margin-top:-22.1pt;width:528pt;height:207.75pt;z-index:2516572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" filled="f" strokecolor="#a5a5a5 [2092]" strokeweight="1.5pt"/>
        </w:pict>
      </w:r>
      <w:r w:rsidR="00C36F0B" w:rsidRPr="00121F0D">
        <w:rPr>
          <w:rFonts w:cs="Arial"/>
          <w:noProof/>
          <w:sz w:val="20"/>
          <w:szCs w:val="20"/>
          <w:lang w:val="sv-SE" w:eastAsia="sv-SE"/>
        </w:rPr>
        <w:drawing>
          <wp:anchor distT="0" distB="0" distL="114300" distR="114300" simplePos="0" relativeHeight="251660288" behindDoc="1" locked="0" layoutInCell="1" allowOverlap="1">
            <wp:simplePos x="0" y="0"/>
            <wp:positionH relativeFrom="column">
              <wp:posOffset>3176905</wp:posOffset>
            </wp:positionH>
            <wp:positionV relativeFrom="paragraph">
              <wp:posOffset>62230</wp:posOffset>
            </wp:positionV>
            <wp:extent cx="2723515" cy="2047875"/>
            <wp:effectExtent l="0" t="0" r="635" b="9525"/>
            <wp:wrapThrough wrapText="bothSides">
              <wp:wrapPolygon edited="0">
                <wp:start x="0" y="0"/>
                <wp:lineTo x="0" y="21500"/>
                <wp:lineTo x="21454" y="21500"/>
                <wp:lineTo x="21454"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3515" cy="2047875"/>
                    </a:xfrm>
                    <a:prstGeom prst="rect">
                      <a:avLst/>
                    </a:prstGeom>
                    <a:noFill/>
                  </pic:spPr>
                </pic:pic>
              </a:graphicData>
            </a:graphic>
          </wp:anchor>
        </w:drawing>
      </w:r>
      <w:r w:rsidR="00AA5E89" w:rsidRPr="00121F0D">
        <w:rPr>
          <w:rFonts w:cs="Arial"/>
          <w:sz w:val="20"/>
          <w:szCs w:val="20"/>
        </w:rPr>
        <w:t>Handy Repair Kits</w:t>
      </w:r>
    </w:p>
    <w:p w:rsidR="00E20C05" w:rsidRPr="00121F0D" w:rsidRDefault="00AA5E89" w:rsidP="00E20C05">
      <w:pPr>
        <w:pStyle w:val="Ingetavstnd"/>
        <w:rPr>
          <w:rFonts w:ascii="Arial" w:hAnsi="Arial" w:cs="Arial"/>
          <w:sz w:val="18"/>
          <w:szCs w:val="18"/>
          <w:lang w:val="en-US"/>
        </w:rPr>
      </w:pPr>
      <w:r w:rsidRPr="00121F0D">
        <w:rPr>
          <w:rFonts w:ascii="Arial" w:hAnsi="Arial" w:cs="Arial"/>
          <w:sz w:val="18"/>
          <w:szCs w:val="18"/>
          <w:lang w:val="en-US"/>
        </w:rPr>
        <w:t xml:space="preserve">A kit contains </w:t>
      </w:r>
      <w:r w:rsidR="00E20C05" w:rsidRPr="00121F0D">
        <w:rPr>
          <w:rFonts w:ascii="Arial" w:hAnsi="Arial" w:cs="Arial"/>
          <w:sz w:val="18"/>
          <w:szCs w:val="18"/>
          <w:lang w:val="en-US"/>
        </w:rPr>
        <w:t xml:space="preserve">of </w:t>
      </w:r>
      <w:r w:rsidRPr="00121F0D">
        <w:rPr>
          <w:rFonts w:ascii="Arial" w:hAnsi="Arial" w:cs="Arial"/>
          <w:sz w:val="18"/>
          <w:szCs w:val="18"/>
          <w:lang w:val="en-US"/>
        </w:rPr>
        <w:t>3 parts (that makes it 2:</w:t>
      </w:r>
      <w:r w:rsidR="00E20C05" w:rsidRPr="00121F0D">
        <w:rPr>
          <w:rFonts w:ascii="Arial" w:hAnsi="Arial" w:cs="Arial"/>
          <w:sz w:val="18"/>
          <w:szCs w:val="18"/>
          <w:lang w:val="en-US"/>
        </w:rPr>
        <w:t>1)</w:t>
      </w:r>
    </w:p>
    <w:p w:rsidR="00E20C05" w:rsidRPr="00121F0D" w:rsidRDefault="00E20C05" w:rsidP="00E20C05">
      <w:pPr>
        <w:pStyle w:val="Ingetavstnd"/>
        <w:rPr>
          <w:rFonts w:ascii="Arial" w:hAnsi="Arial" w:cs="Arial"/>
          <w:sz w:val="18"/>
          <w:szCs w:val="18"/>
          <w:lang w:val="en-US"/>
        </w:rPr>
      </w:pPr>
      <w:proofErr w:type="gramStart"/>
      <w:r w:rsidRPr="00121F0D">
        <w:rPr>
          <w:rFonts w:ascii="Arial" w:hAnsi="Arial" w:cs="Arial"/>
          <w:sz w:val="18"/>
          <w:szCs w:val="18"/>
          <w:lang w:val="en-US"/>
        </w:rPr>
        <w:t>1  Flag</w:t>
      </w:r>
      <w:proofErr w:type="gramEnd"/>
      <w:r w:rsidRPr="00121F0D">
        <w:rPr>
          <w:rFonts w:ascii="Arial" w:hAnsi="Arial" w:cs="Arial"/>
          <w:sz w:val="18"/>
          <w:szCs w:val="18"/>
          <w:lang w:val="en-US"/>
        </w:rPr>
        <w:t xml:space="preserve"> </w:t>
      </w:r>
      <w:proofErr w:type="spellStart"/>
      <w:r w:rsidRPr="00121F0D">
        <w:rPr>
          <w:rFonts w:ascii="Arial" w:hAnsi="Arial" w:cs="Arial"/>
          <w:sz w:val="18"/>
          <w:szCs w:val="18"/>
          <w:lang w:val="en-US"/>
        </w:rPr>
        <w:t>viskos</w:t>
      </w:r>
      <w:proofErr w:type="spellEnd"/>
      <w:r w:rsidRPr="00121F0D">
        <w:rPr>
          <w:rFonts w:ascii="Arial" w:hAnsi="Arial" w:cs="Arial"/>
          <w:sz w:val="18"/>
          <w:szCs w:val="18"/>
          <w:lang w:val="en-US"/>
        </w:rPr>
        <w:t xml:space="preserve">.                                                                                           </w:t>
      </w:r>
      <w:proofErr w:type="gramStart"/>
      <w:r w:rsidRPr="00121F0D">
        <w:rPr>
          <w:rFonts w:ascii="Arial" w:hAnsi="Arial" w:cs="Arial"/>
          <w:sz w:val="18"/>
          <w:szCs w:val="18"/>
          <w:lang w:val="en-US"/>
        </w:rPr>
        <w:t>1  Low</w:t>
      </w:r>
      <w:proofErr w:type="gramEnd"/>
      <w:r w:rsidRPr="00121F0D">
        <w:rPr>
          <w:rFonts w:ascii="Arial" w:hAnsi="Arial" w:cs="Arial"/>
          <w:sz w:val="18"/>
          <w:szCs w:val="18"/>
          <w:lang w:val="en-US"/>
        </w:rPr>
        <w:t xml:space="preserve"> </w:t>
      </w:r>
      <w:proofErr w:type="spellStart"/>
      <w:r w:rsidRPr="00121F0D">
        <w:rPr>
          <w:rFonts w:ascii="Arial" w:hAnsi="Arial" w:cs="Arial"/>
          <w:sz w:val="18"/>
          <w:szCs w:val="18"/>
          <w:lang w:val="en-US"/>
        </w:rPr>
        <w:t>visko</w:t>
      </w:r>
      <w:proofErr w:type="spellEnd"/>
      <w:r w:rsidRPr="00121F0D">
        <w:rPr>
          <w:rFonts w:ascii="Arial" w:hAnsi="Arial" w:cs="Arial"/>
          <w:sz w:val="18"/>
          <w:szCs w:val="18"/>
          <w:lang w:val="en-US"/>
        </w:rPr>
        <w:t xml:space="preserve"> epoxy and                                     </w:t>
      </w:r>
    </w:p>
    <w:p w:rsidR="00116775" w:rsidRPr="00121F0D" w:rsidRDefault="00E20C05" w:rsidP="00BF05C2">
      <w:pPr>
        <w:pStyle w:val="Ingetavstnd"/>
        <w:rPr>
          <w:rFonts w:ascii="Arial" w:hAnsi="Arial" w:cs="Arial"/>
          <w:sz w:val="18"/>
          <w:szCs w:val="18"/>
          <w:lang w:val="en-US"/>
        </w:rPr>
      </w:pPr>
      <w:proofErr w:type="gramStart"/>
      <w:r w:rsidRPr="00121F0D">
        <w:rPr>
          <w:rFonts w:ascii="Arial" w:hAnsi="Arial" w:cs="Arial"/>
          <w:sz w:val="18"/>
          <w:szCs w:val="18"/>
          <w:lang w:val="en-US"/>
        </w:rPr>
        <w:t>1  Hardener</w:t>
      </w:r>
      <w:proofErr w:type="gramEnd"/>
      <w:r w:rsidRPr="00121F0D">
        <w:rPr>
          <w:rFonts w:ascii="Arial" w:hAnsi="Arial" w:cs="Arial"/>
          <w:sz w:val="18"/>
          <w:szCs w:val="18"/>
          <w:lang w:val="en-US"/>
        </w:rPr>
        <w:t xml:space="preserve">  (mostly used  is medium)  </w:t>
      </w:r>
    </w:p>
    <w:p w:rsidR="00AE26D9" w:rsidRPr="00121F0D" w:rsidRDefault="00AE26D9" w:rsidP="00BF05C2">
      <w:pPr>
        <w:pStyle w:val="Ingetavstnd"/>
        <w:rPr>
          <w:rFonts w:ascii="Arial" w:hAnsi="Arial" w:cs="Arial"/>
          <w:sz w:val="18"/>
          <w:szCs w:val="18"/>
          <w:lang w:val="en-US"/>
        </w:rPr>
      </w:pPr>
    </w:p>
    <w:p w:rsidR="00121F0D" w:rsidRDefault="00E20C05" w:rsidP="00BF05C2">
      <w:pPr>
        <w:pStyle w:val="Ingetavstnd"/>
        <w:rPr>
          <w:rFonts w:ascii="Arial" w:hAnsi="Arial" w:cs="Arial"/>
          <w:sz w:val="18"/>
          <w:szCs w:val="18"/>
          <w:lang w:val="en-US"/>
        </w:rPr>
      </w:pPr>
      <w:r w:rsidRPr="00121F0D">
        <w:rPr>
          <w:rFonts w:ascii="Arial" w:hAnsi="Arial" w:cs="Arial"/>
          <w:sz w:val="18"/>
          <w:szCs w:val="18"/>
          <w:lang w:val="en-US"/>
        </w:rPr>
        <w:t xml:space="preserve"> We have 0</w:t>
      </w:r>
      <w:proofErr w:type="gramStart"/>
      <w:r w:rsidRPr="00121F0D">
        <w:rPr>
          <w:rFonts w:ascii="Arial" w:hAnsi="Arial" w:cs="Arial"/>
          <w:sz w:val="18"/>
          <w:szCs w:val="18"/>
          <w:lang w:val="en-US"/>
        </w:rPr>
        <w:t>,6</w:t>
      </w:r>
      <w:proofErr w:type="gramEnd"/>
      <w:r w:rsidRPr="00121F0D">
        <w:rPr>
          <w:rFonts w:ascii="Arial" w:hAnsi="Arial" w:cs="Arial"/>
          <w:sz w:val="18"/>
          <w:szCs w:val="18"/>
          <w:lang w:val="en-US"/>
        </w:rPr>
        <w:t xml:space="preserve"> and 3 l and  you choose  hardener</w:t>
      </w:r>
      <w:r w:rsidR="00121F0D">
        <w:rPr>
          <w:rFonts w:ascii="Arial" w:hAnsi="Arial" w:cs="Arial"/>
          <w:sz w:val="18"/>
          <w:szCs w:val="18"/>
          <w:lang w:val="en-US"/>
        </w:rPr>
        <w:t xml:space="preserve"> </w:t>
      </w:r>
    </w:p>
    <w:p w:rsidR="00116775" w:rsidRPr="00121F0D" w:rsidRDefault="00E20C05" w:rsidP="00BF05C2">
      <w:pPr>
        <w:pStyle w:val="Ingetavstnd"/>
        <w:rPr>
          <w:rFonts w:ascii="Arial" w:hAnsi="Arial" w:cs="Arial"/>
          <w:sz w:val="18"/>
          <w:szCs w:val="18"/>
          <w:lang w:val="en-US"/>
        </w:rPr>
      </w:pPr>
      <w:proofErr w:type="gramStart"/>
      <w:r w:rsidRPr="00121F0D">
        <w:rPr>
          <w:rFonts w:ascii="Arial" w:hAnsi="Arial" w:cs="Arial"/>
          <w:sz w:val="18"/>
          <w:szCs w:val="18"/>
          <w:lang w:val="en-US"/>
        </w:rPr>
        <w:t xml:space="preserve">accordingly </w:t>
      </w:r>
      <w:r w:rsidR="00121F0D">
        <w:rPr>
          <w:rFonts w:ascii="Arial" w:hAnsi="Arial" w:cs="Arial"/>
          <w:sz w:val="18"/>
          <w:szCs w:val="18"/>
          <w:lang w:val="en-US"/>
        </w:rPr>
        <w:t xml:space="preserve"> </w:t>
      </w:r>
      <w:r w:rsidRPr="00121F0D">
        <w:rPr>
          <w:rFonts w:ascii="Arial" w:hAnsi="Arial" w:cs="Arial"/>
          <w:sz w:val="18"/>
          <w:szCs w:val="18"/>
          <w:lang w:val="en-US"/>
        </w:rPr>
        <w:t>to</w:t>
      </w:r>
      <w:proofErr w:type="gramEnd"/>
      <w:r w:rsidRPr="00121F0D">
        <w:rPr>
          <w:rFonts w:ascii="Arial" w:hAnsi="Arial" w:cs="Arial"/>
          <w:sz w:val="18"/>
          <w:szCs w:val="18"/>
          <w:lang w:val="en-US"/>
        </w:rPr>
        <w:t xml:space="preserve">  the task. </w:t>
      </w:r>
    </w:p>
    <w:p w:rsidR="00116775" w:rsidRPr="00E20C05" w:rsidRDefault="00E20C05" w:rsidP="00BF05C2">
      <w:pPr>
        <w:pStyle w:val="Ingetavstnd"/>
        <w:rPr>
          <w:rFonts w:ascii="Arial" w:hAnsi="Arial" w:cs="Arial"/>
          <w:sz w:val="20"/>
          <w:lang w:val="en-US"/>
        </w:rPr>
      </w:pPr>
      <w:r w:rsidRPr="00E20C05">
        <w:rPr>
          <w:rFonts w:ascii="Arial" w:hAnsi="Arial" w:cs="Arial"/>
          <w:sz w:val="20"/>
          <w:lang w:val="en-US"/>
        </w:rPr>
        <w:t xml:space="preserve"> </w:t>
      </w:r>
    </w:p>
    <w:p w:rsidR="00063E3E" w:rsidRPr="001369CD" w:rsidRDefault="00E20C05" w:rsidP="00BF05C2">
      <w:pPr>
        <w:pStyle w:val="Ingetavstnd"/>
        <w:rPr>
          <w:rFonts w:ascii="Arial" w:hAnsi="Arial" w:cs="Arial"/>
          <w:sz w:val="20"/>
          <w:lang w:val="en-US"/>
        </w:rPr>
      </w:pPr>
      <w:r w:rsidRPr="001369CD">
        <w:rPr>
          <w:rFonts w:ascii="Arial" w:hAnsi="Arial" w:cs="Arial"/>
          <w:sz w:val="20"/>
          <w:lang w:val="en-US"/>
        </w:rPr>
        <w:t xml:space="preserve"> </w:t>
      </w:r>
      <w:r w:rsidR="00BF05C2" w:rsidRPr="001369CD">
        <w:rPr>
          <w:rFonts w:ascii="Arial" w:hAnsi="Arial" w:cs="Arial"/>
          <w:sz w:val="20"/>
          <w:lang w:val="en-US"/>
        </w:rPr>
        <w:t>.</w:t>
      </w:r>
    </w:p>
    <w:p w:rsidR="00116775" w:rsidRPr="001369CD" w:rsidRDefault="00116775" w:rsidP="00BF05C2">
      <w:pPr>
        <w:pStyle w:val="Ingetavstnd"/>
        <w:rPr>
          <w:rFonts w:ascii="Arial" w:hAnsi="Arial" w:cs="Arial"/>
          <w:lang w:val="en-US"/>
        </w:rPr>
      </w:pPr>
    </w:p>
    <w:p w:rsidR="00116775" w:rsidRPr="001369CD" w:rsidRDefault="00116775" w:rsidP="00BF05C2">
      <w:pPr>
        <w:pStyle w:val="Ingetavstnd"/>
        <w:rPr>
          <w:rFonts w:ascii="Arial" w:hAnsi="Arial" w:cs="Arial"/>
          <w:lang w:val="en-US"/>
        </w:rPr>
      </w:pPr>
    </w:p>
    <w:p w:rsidR="00116775" w:rsidRPr="001369CD" w:rsidRDefault="00116775" w:rsidP="00BF05C2">
      <w:pPr>
        <w:pStyle w:val="Ingetavstnd"/>
        <w:rPr>
          <w:rFonts w:ascii="Arial" w:hAnsi="Arial" w:cs="Arial"/>
          <w:lang w:val="en-US"/>
        </w:rPr>
      </w:pPr>
    </w:p>
    <w:p w:rsidR="00E20C05" w:rsidRPr="001369CD" w:rsidRDefault="00E20C05" w:rsidP="00BF05C2">
      <w:pPr>
        <w:pStyle w:val="Ingetavstnd"/>
        <w:rPr>
          <w:rFonts w:ascii="Arial" w:hAnsi="Arial" w:cs="Arial"/>
          <w:lang w:val="en-US"/>
        </w:rPr>
      </w:pPr>
    </w:p>
    <w:p w:rsidR="00E20C05" w:rsidRPr="001369CD" w:rsidRDefault="00E20C05" w:rsidP="00BF05C2">
      <w:pPr>
        <w:pStyle w:val="Ingetavstnd"/>
        <w:rPr>
          <w:rFonts w:ascii="Arial" w:hAnsi="Arial" w:cs="Arial"/>
          <w:lang w:val="en-US"/>
        </w:rPr>
      </w:pPr>
    </w:p>
    <w:p w:rsidR="00BF05C2" w:rsidRPr="001369CD" w:rsidRDefault="00BF05C2" w:rsidP="00BF05C2">
      <w:pPr>
        <w:pStyle w:val="Ingetavstnd"/>
        <w:rPr>
          <w:rFonts w:ascii="Arial" w:hAnsi="Arial" w:cs="Arial"/>
          <w:lang w:val="en-US"/>
        </w:rPr>
      </w:pPr>
    </w:p>
    <w:p w:rsidR="00BF05C2" w:rsidRPr="00E20C05" w:rsidRDefault="00BF05C2" w:rsidP="00BF05C2">
      <w:pPr>
        <w:pStyle w:val="Ingetavstnd"/>
        <w:rPr>
          <w:rFonts w:ascii="Arial" w:hAnsi="Arial" w:cs="Arial"/>
          <w:b/>
          <w:sz w:val="36"/>
          <w:szCs w:val="36"/>
          <w:lang w:val="en-US"/>
        </w:rPr>
      </w:pPr>
      <w:r w:rsidRPr="00E20C05">
        <w:rPr>
          <w:rFonts w:ascii="Arial" w:hAnsi="Arial" w:cs="Arial"/>
          <w:b/>
          <w:sz w:val="36"/>
          <w:szCs w:val="36"/>
          <w:lang w:val="en-US"/>
        </w:rPr>
        <w:t>F</w:t>
      </w:r>
      <w:r w:rsidR="00E20C05" w:rsidRPr="00E20C05">
        <w:rPr>
          <w:rFonts w:ascii="Arial" w:hAnsi="Arial" w:cs="Arial"/>
          <w:b/>
          <w:sz w:val="36"/>
          <w:szCs w:val="36"/>
          <w:lang w:val="en-US"/>
        </w:rPr>
        <w:t>illers</w:t>
      </w:r>
    </w:p>
    <w:p w:rsidR="00BF05C2" w:rsidRPr="00E20C05" w:rsidRDefault="00BF05C2" w:rsidP="00BF05C2">
      <w:pPr>
        <w:pStyle w:val="Ingetavstnd"/>
        <w:rPr>
          <w:rFonts w:ascii="Arial" w:hAnsi="Arial" w:cs="Arial"/>
          <w:lang w:val="en-US"/>
        </w:rPr>
      </w:pPr>
    </w:p>
    <w:p w:rsidR="00E20C05" w:rsidRPr="00121F0D" w:rsidRDefault="00E20C05" w:rsidP="00121F0D">
      <w:pPr>
        <w:spacing w:after="0" w:line="240" w:lineRule="auto"/>
        <w:jc w:val="left"/>
        <w:rPr>
          <w:b w:val="0"/>
          <w:sz w:val="20"/>
          <w:szCs w:val="20"/>
        </w:rPr>
      </w:pPr>
      <w:r w:rsidRPr="00121F0D">
        <w:rPr>
          <w:spacing w:val="0"/>
          <w:sz w:val="20"/>
          <w:szCs w:val="20"/>
        </w:rPr>
        <w:t>Act as thickening agents when mixed with epoxy</w:t>
      </w:r>
    </w:p>
    <w:p w:rsidR="00E20C05" w:rsidRPr="00121F0D" w:rsidRDefault="00E20C05" w:rsidP="00121F0D">
      <w:pPr>
        <w:spacing w:after="0" w:line="240" w:lineRule="auto"/>
        <w:jc w:val="left"/>
        <w:rPr>
          <w:b w:val="0"/>
          <w:spacing w:val="17"/>
          <w:sz w:val="20"/>
          <w:szCs w:val="20"/>
        </w:rPr>
      </w:pPr>
      <w:r w:rsidRPr="00121F0D">
        <w:rPr>
          <w:spacing w:val="17"/>
          <w:sz w:val="20"/>
          <w:szCs w:val="20"/>
        </w:rPr>
        <w:t xml:space="preserve">Use for enhanced strength, structural bonding, filling and </w:t>
      </w:r>
      <w:proofErr w:type="spellStart"/>
      <w:r w:rsidRPr="00121F0D">
        <w:rPr>
          <w:spacing w:val="17"/>
          <w:sz w:val="20"/>
          <w:szCs w:val="20"/>
        </w:rPr>
        <w:t>filletin</w:t>
      </w:r>
      <w:r w:rsidR="00121F0D">
        <w:rPr>
          <w:spacing w:val="17"/>
          <w:sz w:val="20"/>
          <w:szCs w:val="20"/>
        </w:rPr>
        <w:t>.</w:t>
      </w:r>
      <w:r w:rsidRPr="00121F0D">
        <w:rPr>
          <w:spacing w:val="17"/>
          <w:sz w:val="20"/>
          <w:szCs w:val="20"/>
        </w:rPr>
        <w:t>g</w:t>
      </w:r>
      <w:proofErr w:type="spellEnd"/>
    </w:p>
    <w:p w:rsidR="00E20C05" w:rsidRDefault="00E20C05" w:rsidP="00121F0D">
      <w:pPr>
        <w:spacing w:after="0" w:line="240" w:lineRule="auto"/>
        <w:jc w:val="left"/>
        <w:rPr>
          <w:spacing w:val="13"/>
          <w:sz w:val="20"/>
          <w:szCs w:val="20"/>
        </w:rPr>
      </w:pPr>
      <w:proofErr w:type="gramStart"/>
      <w:r w:rsidRPr="00121F0D">
        <w:rPr>
          <w:spacing w:val="13"/>
          <w:sz w:val="20"/>
          <w:szCs w:val="20"/>
        </w:rPr>
        <w:t>MAS offers</w:t>
      </w:r>
      <w:proofErr w:type="gramEnd"/>
      <w:r w:rsidRPr="00121F0D">
        <w:rPr>
          <w:spacing w:val="13"/>
          <w:sz w:val="20"/>
          <w:szCs w:val="20"/>
        </w:rPr>
        <w:t xml:space="preserve"> a variety of fillers to meet the specific needs of different applications.</w:t>
      </w:r>
    </w:p>
    <w:p w:rsidR="00121F0D" w:rsidRPr="00121F0D" w:rsidRDefault="00121F0D" w:rsidP="00121F0D">
      <w:pPr>
        <w:spacing w:after="0" w:line="240" w:lineRule="auto"/>
        <w:jc w:val="center"/>
        <w:rPr>
          <w:b w:val="0"/>
          <w:spacing w:val="13"/>
          <w:sz w:val="20"/>
          <w:szCs w:val="20"/>
        </w:rPr>
      </w:pPr>
    </w:p>
    <w:p w:rsidR="00E20C05" w:rsidRPr="00E20C05" w:rsidRDefault="00E20C05" w:rsidP="00121F0D">
      <w:pPr>
        <w:spacing w:after="0" w:line="240" w:lineRule="auto"/>
        <w:rPr>
          <w:szCs w:val="18"/>
        </w:rPr>
      </w:pPr>
      <w:r w:rsidRPr="00E20C05">
        <w:rPr>
          <w:spacing w:val="-3"/>
          <w:w w:val="105"/>
          <w:szCs w:val="18"/>
          <w:u w:val="single"/>
        </w:rPr>
        <w:t xml:space="preserve">Cell-O-Fill </w:t>
      </w:r>
      <w:r w:rsidRPr="00E20C05">
        <w:rPr>
          <w:spacing w:val="0"/>
          <w:szCs w:val="18"/>
        </w:rPr>
        <w:t xml:space="preserve">Non toxic, non-carcinogenic. </w:t>
      </w:r>
      <w:proofErr w:type="gramStart"/>
      <w:r w:rsidRPr="00E20C05">
        <w:rPr>
          <w:spacing w:val="0"/>
          <w:szCs w:val="18"/>
        </w:rPr>
        <w:t>For use in place of Colloidal Silica when high strength and low density are required.</w:t>
      </w:r>
      <w:proofErr w:type="gramEnd"/>
      <w:r w:rsidRPr="00E20C05">
        <w:rPr>
          <w:spacing w:val="0"/>
          <w:szCs w:val="18"/>
        </w:rPr>
        <w:t xml:space="preserve"> Application: bonding, filling and filleting</w:t>
      </w:r>
    </w:p>
    <w:p w:rsidR="00E20C05" w:rsidRPr="00E20C05" w:rsidRDefault="001D6EFA" w:rsidP="00E20C05">
      <w:pPr>
        <w:spacing w:after="0" w:line="240" w:lineRule="auto"/>
        <w:rPr>
          <w:szCs w:val="18"/>
        </w:rPr>
      </w:pPr>
      <w:r w:rsidRPr="001D6EFA">
        <w:rPr>
          <w:rFonts w:ascii="Times New Roman" w:eastAsia="PMingLiU" w:hAnsi="Times New Roman"/>
          <w:b w:val="0"/>
          <w:color w:val="auto"/>
          <w:spacing w:val="0"/>
          <w:szCs w:val="18"/>
        </w:rPr>
        <w:pict>
          <v:shape id="_x0000_s1083" type="#_x0000_t202" style="position:absolute;left:0;text-align:left;margin-left:1041.35pt;margin-top:264pt;width:147.15pt;height:151.45pt;z-index:-251615232;mso-wrap-distance-left:0;mso-wrap-distance-right:0;mso-position-horizontal-relative:page;mso-position-vertical-relative:page" filled="f" stroked="f">
            <v:textbox inset="0,0,0,0">
              <w:txbxContent>
                <w:p w:rsidR="00121F0D" w:rsidRDefault="00121F0D" w:rsidP="00E20C05">
                  <w:pPr>
                    <w:spacing w:before="614" w:after="274"/>
                    <w:ind w:left="245" w:right="24"/>
                  </w:pPr>
                  <w:r>
                    <w:rPr>
                      <w:noProof/>
                      <w:lang w:val="sv-SE" w:eastAsia="sv-SE"/>
                    </w:rPr>
                    <w:drawing>
                      <wp:inline distT="0" distB="0" distL="0" distR="0">
                        <wp:extent cx="1697990" cy="1359535"/>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6"/>
                                <a:stretch>
                                  <a:fillRect/>
                                </a:stretch>
                              </pic:blipFill>
                              <pic:spPr>
                                <a:xfrm>
                                  <a:off x="0" y="0"/>
                                  <a:ext cx="1697990" cy="1359535"/>
                                </a:xfrm>
                                <a:prstGeom prst="rect">
                                  <a:avLst/>
                                </a:prstGeom>
                              </pic:spPr>
                            </pic:pic>
                          </a:graphicData>
                        </a:graphic>
                      </wp:inline>
                    </w:drawing>
                  </w:r>
                </w:p>
              </w:txbxContent>
            </v:textbox>
            <w10:wrap type="square" anchorx="page" anchory="page"/>
          </v:shape>
        </w:pict>
      </w:r>
      <w:r w:rsidR="00E20C05">
        <w:rPr>
          <w:spacing w:val="-10"/>
          <w:w w:val="105"/>
          <w:szCs w:val="18"/>
          <w:u w:val="single"/>
        </w:rPr>
        <w:t xml:space="preserve"> </w:t>
      </w:r>
      <w:proofErr w:type="spellStart"/>
      <w:r w:rsidR="00E20C05" w:rsidRPr="00E20C05">
        <w:rPr>
          <w:spacing w:val="-10"/>
          <w:w w:val="105"/>
          <w:szCs w:val="18"/>
          <w:u w:val="single"/>
        </w:rPr>
        <w:t>Phenolic</w:t>
      </w:r>
      <w:proofErr w:type="spellEnd"/>
      <w:r w:rsidR="00E20C05" w:rsidRPr="00E20C05">
        <w:rPr>
          <w:spacing w:val="-10"/>
          <w:w w:val="105"/>
          <w:szCs w:val="18"/>
          <w:u w:val="single"/>
        </w:rPr>
        <w:t xml:space="preserve"> Micro Balloons</w:t>
      </w:r>
      <w:r w:rsidR="00E20C05">
        <w:rPr>
          <w:spacing w:val="-10"/>
          <w:w w:val="105"/>
          <w:szCs w:val="18"/>
          <w:u w:val="single"/>
        </w:rPr>
        <w:t xml:space="preserve"> </w:t>
      </w:r>
      <w:r w:rsidR="00E20C05" w:rsidRPr="00E20C05">
        <w:rPr>
          <w:spacing w:val="0"/>
          <w:szCs w:val="18"/>
        </w:rPr>
        <w:t xml:space="preserve">When low density, light weight, </w:t>
      </w:r>
      <w:proofErr w:type="spellStart"/>
      <w:r w:rsidR="00E20C05" w:rsidRPr="00E20C05">
        <w:rPr>
          <w:spacing w:val="0"/>
          <w:szCs w:val="18"/>
        </w:rPr>
        <w:t>sandable</w:t>
      </w:r>
      <w:proofErr w:type="spellEnd"/>
      <w:r w:rsidR="00E20C05" w:rsidRPr="00E20C05">
        <w:rPr>
          <w:spacing w:val="0"/>
          <w:szCs w:val="18"/>
        </w:rPr>
        <w:t>, paint ready surfaces are required. Application: fairing and filling</w:t>
      </w:r>
    </w:p>
    <w:p w:rsidR="00E20C05" w:rsidRPr="00E20C05" w:rsidRDefault="001D6EFA" w:rsidP="00121F0D">
      <w:pPr>
        <w:spacing w:after="0" w:line="240" w:lineRule="auto"/>
        <w:rPr>
          <w:szCs w:val="18"/>
        </w:rPr>
      </w:pPr>
      <w:r w:rsidRPr="001D6EFA">
        <w:rPr>
          <w:rFonts w:ascii="Times New Roman" w:eastAsia="PMingLiU" w:hAnsi="Times New Roman"/>
          <w:b w:val="0"/>
          <w:color w:val="auto"/>
          <w:spacing w:val="0"/>
          <w:szCs w:val="18"/>
        </w:rPr>
        <w:pict>
          <v:shape id="_x0000_s1084" type="#_x0000_t202" style="position:absolute;left:0;text-align:left;margin-left:9in;margin-top:365.8pt;width:143.75pt;height:152.6pt;z-index:-251614208;mso-wrap-distance-left:0;mso-wrap-distance-right:0;mso-position-horizontal-relative:page;mso-position-vertical-relative:page" filled="f" stroked="f">
            <v:textbox inset="0,0,0,0">
              <w:txbxContent>
                <w:p w:rsidR="00121F0D" w:rsidRDefault="00121F0D" w:rsidP="00E20C05">
                  <w:pPr>
                    <w:spacing w:before="618" w:after="298"/>
                    <w:ind w:right="201"/>
                  </w:pPr>
                  <w:r>
                    <w:rPr>
                      <w:noProof/>
                      <w:lang w:val="sv-SE" w:eastAsia="sv-SE"/>
                    </w:rPr>
                    <w:drawing>
                      <wp:inline distT="0" distB="0" distL="0" distR="0">
                        <wp:extent cx="1697990" cy="135636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7"/>
                                <a:stretch>
                                  <a:fillRect/>
                                </a:stretch>
                              </pic:blipFill>
                              <pic:spPr>
                                <a:xfrm>
                                  <a:off x="0" y="0"/>
                                  <a:ext cx="1697990" cy="1356360"/>
                                </a:xfrm>
                                <a:prstGeom prst="rect">
                                  <a:avLst/>
                                </a:prstGeom>
                              </pic:spPr>
                            </pic:pic>
                          </a:graphicData>
                        </a:graphic>
                      </wp:inline>
                    </w:drawing>
                  </w:r>
                </w:p>
              </w:txbxContent>
            </v:textbox>
            <w10:wrap type="square" anchorx="page" anchory="page"/>
          </v:shape>
        </w:pict>
      </w:r>
      <w:r w:rsidR="00E20C05" w:rsidRPr="00E20C05">
        <w:rPr>
          <w:spacing w:val="-10"/>
          <w:w w:val="105"/>
          <w:szCs w:val="18"/>
          <w:u w:val="single"/>
        </w:rPr>
        <w:t>Colloidal Silica</w:t>
      </w:r>
      <w:r w:rsidR="00121F0D">
        <w:rPr>
          <w:spacing w:val="-10"/>
          <w:w w:val="105"/>
          <w:szCs w:val="18"/>
          <w:u w:val="single"/>
        </w:rPr>
        <w:t xml:space="preserve"> </w:t>
      </w:r>
      <w:r w:rsidRPr="001D6EFA">
        <w:rPr>
          <w:rFonts w:ascii="Times New Roman" w:eastAsia="PMingLiU" w:hAnsi="Times New Roman"/>
          <w:color w:val="auto"/>
          <w:spacing w:val="0"/>
          <w:szCs w:val="18"/>
        </w:rPr>
        <w:pict>
          <v:shape id="_x0000_s1085" type="#_x0000_t202" style="position:absolute;left:0;text-align:left;margin-left:1042.55pt;margin-top:448.35pt;width:145.95pt;height:207.8pt;z-index:-251613184;mso-wrap-distance-left:0;mso-wrap-distance-right:0;mso-position-horizontal-relative:page;mso-position-vertical-relative:page" filled="f" stroked="f">
            <v:textbox inset="0,0,0,0">
              <w:txbxContent>
                <w:p w:rsidR="00121F0D" w:rsidRDefault="00121F0D" w:rsidP="00E20C05">
                  <w:pPr>
                    <w:spacing w:before="1003" w:after="1013"/>
                    <w:ind w:left="221" w:right="24"/>
                  </w:pPr>
                  <w:r>
                    <w:rPr>
                      <w:noProof/>
                      <w:lang w:val="sv-SE" w:eastAsia="sv-SE"/>
                    </w:rPr>
                    <w:drawing>
                      <wp:inline distT="0" distB="0" distL="0" distR="0">
                        <wp:extent cx="1697990" cy="1358900"/>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8"/>
                                <a:stretch>
                                  <a:fillRect/>
                                </a:stretch>
                              </pic:blipFill>
                              <pic:spPr>
                                <a:xfrm>
                                  <a:off x="0" y="0"/>
                                  <a:ext cx="1697990" cy="1358900"/>
                                </a:xfrm>
                                <a:prstGeom prst="rect">
                                  <a:avLst/>
                                </a:prstGeom>
                              </pic:spPr>
                            </pic:pic>
                          </a:graphicData>
                        </a:graphic>
                      </wp:inline>
                    </w:drawing>
                  </w:r>
                </w:p>
              </w:txbxContent>
            </v:textbox>
            <w10:wrap type="square" anchorx="page" anchory="page"/>
          </v:shape>
        </w:pict>
      </w:r>
      <w:r w:rsidR="00E20C05" w:rsidRPr="00E20C05">
        <w:rPr>
          <w:szCs w:val="18"/>
        </w:rPr>
        <w:t>When a hard solid with high density is needed. Application: structural bonding, filling and filleting</w:t>
      </w:r>
    </w:p>
    <w:p w:rsidR="00E20C05" w:rsidRPr="00E20C05" w:rsidRDefault="00E20C05" w:rsidP="00E20C05">
      <w:pPr>
        <w:spacing w:after="0" w:line="240" w:lineRule="auto"/>
        <w:rPr>
          <w:szCs w:val="18"/>
        </w:rPr>
      </w:pPr>
      <w:r w:rsidRPr="00E20C05">
        <w:rPr>
          <w:spacing w:val="-13"/>
          <w:w w:val="105"/>
          <w:szCs w:val="18"/>
          <w:u w:val="single"/>
        </w:rPr>
        <w:t>Wood Flour</w:t>
      </w:r>
      <w:r>
        <w:rPr>
          <w:spacing w:val="-13"/>
          <w:w w:val="105"/>
          <w:szCs w:val="18"/>
          <w:u w:val="single"/>
        </w:rPr>
        <w:t xml:space="preserve"> </w:t>
      </w:r>
      <w:r w:rsidR="001D6EFA" w:rsidRPr="001D6EFA">
        <w:rPr>
          <w:rFonts w:ascii="Times New Roman" w:eastAsia="PMingLiU" w:hAnsi="Times New Roman"/>
          <w:color w:val="auto"/>
          <w:szCs w:val="18"/>
        </w:rPr>
        <w:pict>
          <v:shape id="_x0000_s1086" type="#_x0000_t202" style="position:absolute;left:0;text-align:left;margin-left:9in;margin-top:551.55pt;width:144.25pt;height:166.45pt;z-index:-251612160;mso-wrap-distance-left:0;mso-wrap-distance-right:0;mso-position-horizontal-relative:page;mso-position-vertical-relative:page" filled="f" stroked="f">
            <v:textbox inset="0,0,0,0">
              <w:txbxContent>
                <w:p w:rsidR="00121F0D" w:rsidRDefault="00121F0D" w:rsidP="00E20C05">
                  <w:pPr>
                    <w:spacing w:before="979" w:after="214"/>
                    <w:ind w:right="211"/>
                  </w:pPr>
                  <w:r>
                    <w:rPr>
                      <w:noProof/>
                      <w:lang w:val="sv-SE" w:eastAsia="sv-SE"/>
                    </w:rPr>
                    <w:drawing>
                      <wp:inline distT="0" distB="0" distL="0" distR="0">
                        <wp:extent cx="1697990" cy="1356360"/>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19"/>
                                <a:stretch>
                                  <a:fillRect/>
                                </a:stretch>
                              </pic:blipFill>
                              <pic:spPr>
                                <a:xfrm>
                                  <a:off x="0" y="0"/>
                                  <a:ext cx="1697990" cy="1356360"/>
                                </a:xfrm>
                                <a:prstGeom prst="rect">
                                  <a:avLst/>
                                </a:prstGeom>
                              </pic:spPr>
                            </pic:pic>
                          </a:graphicData>
                        </a:graphic>
                      </wp:inline>
                    </w:drawing>
                  </w:r>
                </w:p>
              </w:txbxContent>
            </v:textbox>
            <w10:wrap type="square" anchorx="page" anchory="page"/>
          </v:shape>
        </w:pict>
      </w:r>
      <w:r w:rsidRPr="00E20C05">
        <w:rPr>
          <w:spacing w:val="0"/>
          <w:szCs w:val="18"/>
        </w:rPr>
        <w:t>When a hard solid for filling and filleting is needed. Application: wood gluing, filleting and bonding</w:t>
      </w:r>
    </w:p>
    <w:p w:rsidR="00E20C05" w:rsidRPr="00E20C05" w:rsidRDefault="00E20C05" w:rsidP="00E20C05">
      <w:pPr>
        <w:spacing w:after="0" w:line="240" w:lineRule="auto"/>
        <w:rPr>
          <w:spacing w:val="-4"/>
          <w:szCs w:val="18"/>
        </w:rPr>
      </w:pPr>
      <w:r w:rsidRPr="00E20C05">
        <w:rPr>
          <w:spacing w:val="2"/>
          <w:w w:val="105"/>
          <w:szCs w:val="18"/>
          <w:u w:val="single"/>
        </w:rPr>
        <w:t xml:space="preserve">Milled </w:t>
      </w:r>
      <w:proofErr w:type="gramStart"/>
      <w:r w:rsidRPr="00E20C05">
        <w:rPr>
          <w:spacing w:val="2"/>
          <w:w w:val="105"/>
          <w:szCs w:val="18"/>
          <w:u w:val="single"/>
        </w:rPr>
        <w:t>Fibers</w:t>
      </w:r>
      <w:r>
        <w:rPr>
          <w:spacing w:val="2"/>
          <w:w w:val="105"/>
          <w:szCs w:val="18"/>
          <w:u w:val="single"/>
        </w:rPr>
        <w:t xml:space="preserve"> </w:t>
      </w:r>
      <w:r w:rsidRPr="00E20C05">
        <w:rPr>
          <w:spacing w:val="2"/>
          <w:w w:val="105"/>
          <w:szCs w:val="18"/>
          <w:u w:val="single"/>
        </w:rPr>
        <w:t xml:space="preserve"> </w:t>
      </w:r>
      <w:r w:rsidRPr="00E20C05">
        <w:rPr>
          <w:spacing w:val="0"/>
          <w:szCs w:val="18"/>
        </w:rPr>
        <w:t>(</w:t>
      </w:r>
      <w:proofErr w:type="gramEnd"/>
      <w:r w:rsidRPr="00E20C05">
        <w:rPr>
          <w:spacing w:val="0"/>
          <w:szCs w:val="18"/>
        </w:rPr>
        <w:t>1/32” milled fiberglass)</w:t>
      </w:r>
      <w:r w:rsidRPr="00E20C05">
        <w:rPr>
          <w:spacing w:val="-4"/>
          <w:szCs w:val="18"/>
        </w:rPr>
        <w:t>Provides extremely high strength.</w:t>
      </w:r>
    </w:p>
    <w:p w:rsidR="00BF05C2" w:rsidRPr="00E20C05" w:rsidRDefault="00BF05C2" w:rsidP="00BF05C2">
      <w:pPr>
        <w:pStyle w:val="Ingetavstnd"/>
        <w:rPr>
          <w:rFonts w:ascii="Arial" w:hAnsi="Arial" w:cs="Arial"/>
          <w:lang w:val="en-US"/>
        </w:rPr>
      </w:pPr>
    </w:p>
    <w:p w:rsidR="007F3A72" w:rsidRDefault="00E20C05" w:rsidP="00794195">
      <w:r>
        <w:rPr>
          <w:noProof/>
          <w:lang w:val="sv-SE" w:eastAsia="sv-SE"/>
        </w:rPr>
        <w:drawing>
          <wp:anchor distT="0" distB="0" distL="114300" distR="114300" simplePos="0" relativeHeight="251666432" behindDoc="1" locked="0" layoutInCell="1" allowOverlap="1">
            <wp:simplePos x="0" y="0"/>
            <wp:positionH relativeFrom="column">
              <wp:posOffset>2826385</wp:posOffset>
            </wp:positionH>
            <wp:positionV relativeFrom="paragraph">
              <wp:posOffset>89535</wp:posOffset>
            </wp:positionV>
            <wp:extent cx="3106420" cy="2319655"/>
            <wp:effectExtent l="19050" t="0" r="0" b="0"/>
            <wp:wrapThrough wrapText="bothSides">
              <wp:wrapPolygon edited="0">
                <wp:start x="-132" y="0"/>
                <wp:lineTo x="-132" y="21464"/>
                <wp:lineTo x="21591" y="21464"/>
                <wp:lineTo x="21591" y="0"/>
                <wp:lineTo x="-132"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6420" cy="2319655"/>
                    </a:xfrm>
                    <a:prstGeom prst="rect">
                      <a:avLst/>
                    </a:prstGeom>
                    <a:noFill/>
                  </pic:spPr>
                </pic:pic>
              </a:graphicData>
            </a:graphic>
          </wp:anchor>
        </w:drawing>
      </w:r>
    </w:p>
    <w:p w:rsidR="00FF1E44" w:rsidRDefault="00FF1E44" w:rsidP="00794195"/>
    <w:p w:rsidR="00FF1E44" w:rsidRDefault="00FF1E44" w:rsidP="00794195"/>
    <w:p w:rsidR="00FF1E44" w:rsidRDefault="00FF1E44" w:rsidP="00794195"/>
    <w:p w:rsidR="00FF1E44" w:rsidRDefault="00FF1E44" w:rsidP="00794195"/>
    <w:p w:rsidR="00FF1E44" w:rsidRDefault="00FF1E44" w:rsidP="00794195"/>
    <w:p w:rsidR="00FF1E44" w:rsidRDefault="00FF1E44" w:rsidP="00794195">
      <w:bookmarkStart w:id="0" w:name="_GoBack"/>
      <w:bookmarkEnd w:id="0"/>
    </w:p>
    <w:p w:rsidR="00FF1E44" w:rsidRDefault="00FF1E44" w:rsidP="00794195"/>
    <w:p w:rsidR="00FF1E44" w:rsidRDefault="00FF1E44" w:rsidP="00794195"/>
    <w:p w:rsidR="00FF1E44" w:rsidRPr="00FF1E44" w:rsidRDefault="00FF1E44" w:rsidP="00794195"/>
    <w:p w:rsidR="00BF05C2" w:rsidRDefault="00C56E9C" w:rsidP="00794195">
      <w:r>
        <w:t>Pågående laminering!</w:t>
      </w:r>
      <w:r w:rsidR="00BF05C2">
        <w:br w:type="page"/>
      </w:r>
    </w:p>
    <w:p w:rsidR="001369CD" w:rsidRDefault="001369CD" w:rsidP="004A05E1">
      <w:pPr>
        <w:spacing w:after="0" w:line="240" w:lineRule="auto"/>
        <w:rPr>
          <w:sz w:val="36"/>
          <w:szCs w:val="36"/>
        </w:rPr>
      </w:pPr>
    </w:p>
    <w:p w:rsidR="004A05E1" w:rsidRDefault="004A05E1" w:rsidP="004A05E1">
      <w:pPr>
        <w:spacing w:after="0" w:line="240" w:lineRule="auto"/>
        <w:rPr>
          <w:sz w:val="36"/>
          <w:szCs w:val="36"/>
        </w:rPr>
      </w:pPr>
      <w:r>
        <w:rPr>
          <w:sz w:val="36"/>
          <w:szCs w:val="36"/>
        </w:rPr>
        <w:t>Ap</w:t>
      </w:r>
      <w:r w:rsidR="001369CD">
        <w:rPr>
          <w:sz w:val="36"/>
          <w:szCs w:val="36"/>
        </w:rPr>
        <w:t>p</w:t>
      </w:r>
      <w:r>
        <w:rPr>
          <w:sz w:val="36"/>
          <w:szCs w:val="36"/>
        </w:rPr>
        <w:t xml:space="preserve">lication Recommendations </w:t>
      </w:r>
    </w:p>
    <w:tbl>
      <w:tblPr>
        <w:tblpPr w:leftFromText="141" w:rightFromText="141" w:vertAnchor="page" w:horzAnchor="margin" w:tblpXSpec="center" w:tblpY="2608"/>
        <w:tblW w:w="10733" w:type="dxa"/>
        <w:tblLayout w:type="fixed"/>
        <w:tblCellMar>
          <w:left w:w="0" w:type="dxa"/>
          <w:right w:w="0" w:type="dxa"/>
        </w:tblCellMar>
        <w:tblLook w:val="04A0"/>
      </w:tblPr>
      <w:tblGrid>
        <w:gridCol w:w="7584"/>
        <w:gridCol w:w="3149"/>
      </w:tblGrid>
      <w:tr w:rsidR="004A05E1" w:rsidTr="004A05E1">
        <w:trPr>
          <w:trHeight w:hRule="exact" w:val="456"/>
        </w:trPr>
        <w:tc>
          <w:tcPr>
            <w:tcW w:w="7584"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Recommended Product</w:t>
            </w:r>
          </w:p>
        </w:tc>
        <w:tc>
          <w:tcPr>
            <w:tcW w:w="3149"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Activity</w:t>
            </w:r>
          </w:p>
        </w:tc>
      </w:tr>
      <w:tr w:rsidR="004A05E1" w:rsidTr="004A05E1">
        <w:trPr>
          <w:trHeight w:hRule="exact" w:val="634"/>
        </w:trPr>
        <w:tc>
          <w:tcPr>
            <w:tcW w:w="7584" w:type="dxa"/>
            <w:tcBorders>
              <w:top w:val="single" w:sz="5" w:space="0" w:color="000000"/>
              <w:left w:val="single" w:sz="5" w:space="0" w:color="000000"/>
              <w:bottom w:val="single" w:sz="5" w:space="0" w:color="000000"/>
              <w:right w:val="single" w:sz="5" w:space="0" w:color="000000"/>
            </w:tcBorders>
            <w:shd w:val="clear" w:color="DFE2F1" w:fill="DFE2F1"/>
          </w:tcPr>
          <w:p w:rsidR="004A05E1" w:rsidRDefault="004A05E1" w:rsidP="004A05E1">
            <w:r w:rsidRPr="006A215A">
              <w:t xml:space="preserve">Any of our Resin and Hardener mixes or Super Epoxy-All may be used. Add Colloidal Silica, Cell-O-Fill or Wood Flour to thicken </w:t>
            </w:r>
            <w:proofErr w:type="spellStart"/>
            <w:r w:rsidRPr="006A215A">
              <w:t>mix</w:t>
            </w:r>
            <w:proofErr w:type="gramStart"/>
            <w:r w:rsidRPr="006A215A">
              <w:t>,and</w:t>
            </w:r>
            <w:proofErr w:type="spellEnd"/>
            <w:proofErr w:type="gramEnd"/>
            <w:r w:rsidRPr="006A215A">
              <w:t xml:space="preserve"> then apply. </w:t>
            </w:r>
            <w:r>
              <w:t>(Blend resin and Hardener BEFORE adding filler).</w:t>
            </w:r>
          </w:p>
        </w:tc>
        <w:tc>
          <w:tcPr>
            <w:tcW w:w="3149" w:type="dxa"/>
            <w:tcBorders>
              <w:top w:val="single" w:sz="5" w:space="0" w:color="000000"/>
              <w:left w:val="single" w:sz="5" w:space="0" w:color="000000"/>
              <w:bottom w:val="single" w:sz="5" w:space="0" w:color="000000"/>
              <w:right w:val="single" w:sz="5" w:space="0" w:color="000000"/>
            </w:tcBorders>
            <w:shd w:val="clear" w:color="DFE2F1" w:fill="DFE2F1"/>
            <w:vAlign w:val="center"/>
          </w:tcPr>
          <w:p w:rsidR="004A05E1" w:rsidRDefault="004A05E1" w:rsidP="004A05E1">
            <w:r>
              <w:t>Bonding Porous Woods</w:t>
            </w:r>
          </w:p>
        </w:tc>
      </w:tr>
      <w:tr w:rsidR="004A05E1" w:rsidTr="004A05E1">
        <w:trPr>
          <w:trHeight w:hRule="exact" w:val="854"/>
        </w:trPr>
        <w:tc>
          <w:tcPr>
            <w:tcW w:w="7584" w:type="dxa"/>
            <w:tcBorders>
              <w:top w:val="single" w:sz="5" w:space="0" w:color="000000"/>
              <w:left w:val="single" w:sz="5" w:space="0" w:color="000000"/>
              <w:bottom w:val="single" w:sz="5" w:space="0" w:color="000000"/>
              <w:right w:val="single" w:sz="5" w:space="0" w:color="000000"/>
            </w:tcBorders>
          </w:tcPr>
          <w:p w:rsidR="004A05E1" w:rsidRPr="006A215A" w:rsidRDefault="004A05E1" w:rsidP="004A05E1">
            <w:r w:rsidRPr="006A215A">
              <w:t>Pre-Coat pieces, to be bonded, with a mixture of FLAG Resin/ Medium Hardener. Add Colloidal Silica or Cell-O-Fill to the remaining mixture until it is the consistency of wet pudding, and then apply this Colloidal Silica filled mixture pre-coated surface. Clamp for 24 hours at 75</w:t>
            </w:r>
            <w:r w:rsidRPr="006A215A">
              <w:rPr>
                <w:sz w:val="20"/>
              </w:rPr>
              <w:t>°</w:t>
            </w:r>
            <w:r w:rsidRPr="006A215A">
              <w:t>; 48 hours at 50</w:t>
            </w:r>
            <w:r w:rsidRPr="006A215A">
              <w:rPr>
                <w:sz w:val="20"/>
              </w:rPr>
              <w:t>°</w:t>
            </w:r>
            <w:proofErr w:type="gramStart"/>
            <w:r w:rsidRPr="006A215A">
              <w:t>F .</w:t>
            </w:r>
            <w:proofErr w:type="gramEnd"/>
            <w:r w:rsidRPr="006A215A">
              <w:t xml:space="preserve"> Super Epoxy-All may also be used.</w:t>
            </w:r>
          </w:p>
        </w:tc>
        <w:tc>
          <w:tcPr>
            <w:tcW w:w="3149"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Bonding Dense Woods</w:t>
            </w:r>
          </w:p>
        </w:tc>
      </w:tr>
      <w:tr w:rsidR="004A05E1" w:rsidTr="004A05E1">
        <w:trPr>
          <w:trHeight w:hRule="exact" w:val="634"/>
        </w:trPr>
        <w:tc>
          <w:tcPr>
            <w:tcW w:w="7584" w:type="dxa"/>
            <w:tcBorders>
              <w:top w:val="single" w:sz="5" w:space="0" w:color="000000"/>
              <w:left w:val="single" w:sz="5" w:space="0" w:color="000000"/>
              <w:bottom w:val="single" w:sz="5" w:space="0" w:color="000000"/>
              <w:right w:val="single" w:sz="5" w:space="0" w:color="000000"/>
            </w:tcBorders>
            <w:shd w:val="clear" w:color="DFE2F1" w:fill="DFE2F1"/>
          </w:tcPr>
          <w:p w:rsidR="004A05E1" w:rsidRDefault="004A05E1" w:rsidP="004A05E1">
            <w:r w:rsidRPr="006A215A">
              <w:t xml:space="preserve">Pre-Coat with FLAG Resin/Medium Hardener mixture. Rub mix into clean surface with Scotch </w:t>
            </w:r>
            <w:proofErr w:type="spellStart"/>
            <w:r w:rsidRPr="006A215A">
              <w:t>brite</w:t>
            </w:r>
            <w:proofErr w:type="spellEnd"/>
            <w:r w:rsidRPr="006A215A">
              <w:t xml:space="preserve"> pad. </w:t>
            </w:r>
            <w:r>
              <w:t>Add Colloidal Silica to thicken mix if needed.</w:t>
            </w:r>
          </w:p>
        </w:tc>
        <w:tc>
          <w:tcPr>
            <w:tcW w:w="3149" w:type="dxa"/>
            <w:tcBorders>
              <w:top w:val="single" w:sz="5" w:space="0" w:color="000000"/>
              <w:left w:val="single" w:sz="5" w:space="0" w:color="000000"/>
              <w:bottom w:val="single" w:sz="5" w:space="0" w:color="000000"/>
              <w:right w:val="single" w:sz="5" w:space="0" w:color="000000"/>
            </w:tcBorders>
            <w:shd w:val="clear" w:color="DFE2F1" w:fill="DFE2F1"/>
            <w:vAlign w:val="center"/>
          </w:tcPr>
          <w:p w:rsidR="004A05E1" w:rsidRDefault="004A05E1" w:rsidP="004A05E1">
            <w:r>
              <w:t>Bonding Iron and Steel</w:t>
            </w:r>
          </w:p>
        </w:tc>
      </w:tr>
      <w:tr w:rsidR="004A05E1" w:rsidTr="004A05E1">
        <w:trPr>
          <w:trHeight w:hRule="exact" w:val="849"/>
        </w:trPr>
        <w:tc>
          <w:tcPr>
            <w:tcW w:w="7584" w:type="dxa"/>
            <w:tcBorders>
              <w:top w:val="single" w:sz="5" w:space="0" w:color="000000"/>
              <w:left w:val="single" w:sz="5" w:space="0" w:color="000000"/>
              <w:bottom w:val="single" w:sz="5" w:space="0" w:color="000000"/>
              <w:right w:val="single" w:sz="5" w:space="0" w:color="000000"/>
            </w:tcBorders>
          </w:tcPr>
          <w:p w:rsidR="004A05E1" w:rsidRDefault="004A05E1" w:rsidP="004A05E1">
            <w:r w:rsidRPr="006A215A">
              <w:t xml:space="preserve">Pre-clean and treat with acid etching agent. Convert with a neutralizer (Bond like Dense Wood) these products are available through Marine and Auto Body Supply stores. </w:t>
            </w:r>
            <w:proofErr w:type="spellStart"/>
            <w:r>
              <w:t>Flexbond</w:t>
            </w:r>
            <w:proofErr w:type="spellEnd"/>
            <w:r>
              <w:t xml:space="preserve"> 5000 has been used for Aluminum window frames.</w:t>
            </w:r>
          </w:p>
        </w:tc>
        <w:tc>
          <w:tcPr>
            <w:tcW w:w="3149"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Bonding Aluminum</w:t>
            </w:r>
          </w:p>
        </w:tc>
      </w:tr>
      <w:tr w:rsidR="004A05E1" w:rsidTr="004A05E1">
        <w:trPr>
          <w:trHeight w:hRule="exact" w:val="639"/>
        </w:trPr>
        <w:tc>
          <w:tcPr>
            <w:tcW w:w="7584" w:type="dxa"/>
            <w:tcBorders>
              <w:top w:val="single" w:sz="5" w:space="0" w:color="000000"/>
              <w:left w:val="single" w:sz="5" w:space="0" w:color="000000"/>
              <w:bottom w:val="single" w:sz="5" w:space="0" w:color="000000"/>
              <w:right w:val="single" w:sz="5" w:space="0" w:color="000000"/>
            </w:tcBorders>
            <w:shd w:val="clear" w:color="DFE2F1" w:fill="DFE2F1"/>
          </w:tcPr>
          <w:p w:rsidR="004A05E1" w:rsidRDefault="004A05E1" w:rsidP="004A05E1">
            <w:r w:rsidRPr="006A215A">
              <w:t xml:space="preserve">FLAG Resin and Medium Hardener with </w:t>
            </w:r>
            <w:proofErr w:type="spellStart"/>
            <w:r w:rsidRPr="006A215A">
              <w:t>microballons</w:t>
            </w:r>
            <w:proofErr w:type="spellEnd"/>
            <w:r w:rsidRPr="006A215A">
              <w:t xml:space="preserve"> to thicken fairing compound </w:t>
            </w:r>
            <w:proofErr w:type="gramStart"/>
            <w:r w:rsidRPr="006A215A">
              <w:t>formula .</w:t>
            </w:r>
            <w:proofErr w:type="gramEnd"/>
            <w:r w:rsidRPr="006A215A">
              <w:t xml:space="preserve"> </w:t>
            </w:r>
            <w:r>
              <w:t>Super Epoxy-All may also be used.</w:t>
            </w:r>
          </w:p>
        </w:tc>
        <w:tc>
          <w:tcPr>
            <w:tcW w:w="3149" w:type="dxa"/>
            <w:tcBorders>
              <w:top w:val="single" w:sz="5" w:space="0" w:color="000000"/>
              <w:left w:val="single" w:sz="5" w:space="0" w:color="000000"/>
              <w:bottom w:val="single" w:sz="5" w:space="0" w:color="000000"/>
              <w:right w:val="single" w:sz="5" w:space="0" w:color="000000"/>
            </w:tcBorders>
            <w:shd w:val="clear" w:color="DFE2F1" w:fill="DFE2F1"/>
            <w:vAlign w:val="center"/>
          </w:tcPr>
          <w:p w:rsidR="004A05E1" w:rsidRDefault="004A05E1" w:rsidP="004A05E1">
            <w:r>
              <w:t>Bonding Foam and Core</w:t>
            </w:r>
          </w:p>
        </w:tc>
      </w:tr>
      <w:tr w:rsidR="004A05E1" w:rsidTr="004A05E1">
        <w:trPr>
          <w:trHeight w:hRule="exact" w:val="667"/>
        </w:trPr>
        <w:tc>
          <w:tcPr>
            <w:tcW w:w="7584" w:type="dxa"/>
            <w:tcBorders>
              <w:top w:val="single" w:sz="5" w:space="0" w:color="000000"/>
              <w:left w:val="single" w:sz="5" w:space="0" w:color="000000"/>
              <w:bottom w:val="single" w:sz="5" w:space="0" w:color="000000"/>
              <w:right w:val="single" w:sz="5" w:space="0" w:color="000000"/>
            </w:tcBorders>
          </w:tcPr>
          <w:p w:rsidR="004A05E1" w:rsidRPr="006A215A" w:rsidRDefault="004A05E1" w:rsidP="004A05E1">
            <w:r w:rsidRPr="006A215A">
              <w:t xml:space="preserve">Slow hardener with Low Viscosity Resin or FLAG - dilute first coat with 2% lacquer thinner or denatured </w:t>
            </w:r>
            <w:proofErr w:type="spellStart"/>
            <w:r w:rsidRPr="006A215A">
              <w:rPr>
                <w:vertAlign w:val="superscript"/>
              </w:rPr>
              <w:t>alco</w:t>
            </w:r>
            <w:proofErr w:type="spellEnd"/>
            <w:r w:rsidRPr="006A215A">
              <w:rPr>
                <w:vertAlign w:val="superscript"/>
              </w:rPr>
              <w:t>-</w:t>
            </w:r>
            <w:r w:rsidRPr="006A215A">
              <w:t xml:space="preserve">Clear </w:t>
            </w:r>
            <w:proofErr w:type="spellStart"/>
            <w:r w:rsidRPr="006A215A">
              <w:t>hol</w:t>
            </w:r>
            <w:proofErr w:type="spellEnd"/>
            <w:r w:rsidRPr="006A215A">
              <w:t>. Squeegee into surface. Remove excess. For 2nd and 3rd coat use Flag and Medium.</w:t>
            </w:r>
          </w:p>
        </w:tc>
        <w:tc>
          <w:tcPr>
            <w:tcW w:w="3149"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Coating Wood</w:t>
            </w:r>
          </w:p>
        </w:tc>
      </w:tr>
      <w:tr w:rsidR="004A05E1" w:rsidTr="004A05E1">
        <w:trPr>
          <w:trHeight w:hRule="exact" w:val="710"/>
        </w:trPr>
        <w:tc>
          <w:tcPr>
            <w:tcW w:w="7584" w:type="dxa"/>
            <w:tcBorders>
              <w:top w:val="single" w:sz="5" w:space="0" w:color="000000"/>
              <w:left w:val="single" w:sz="5" w:space="0" w:color="000000"/>
              <w:bottom w:val="single" w:sz="5" w:space="0" w:color="000000"/>
              <w:right w:val="single" w:sz="5" w:space="0" w:color="000000"/>
            </w:tcBorders>
            <w:shd w:val="clear" w:color="DFE2F1" w:fill="DFE2F1"/>
          </w:tcPr>
          <w:p w:rsidR="004A05E1" w:rsidRDefault="004A05E1" w:rsidP="004A05E1">
            <w:r w:rsidRPr="006A215A">
              <w:t xml:space="preserve">MAS Resin (Flag)/Fast Hardener or Medium Hardener mixtures are good for deck beams, stringers, etc. Cell-O-Fill or Colloidal Silica to thicken. </w:t>
            </w:r>
            <w:r>
              <w:t>Super Epoxy-All may also be used.</w:t>
            </w:r>
          </w:p>
        </w:tc>
        <w:tc>
          <w:tcPr>
            <w:tcW w:w="3149" w:type="dxa"/>
            <w:tcBorders>
              <w:top w:val="single" w:sz="5" w:space="0" w:color="000000"/>
              <w:left w:val="single" w:sz="5" w:space="0" w:color="000000"/>
              <w:bottom w:val="single" w:sz="5" w:space="0" w:color="000000"/>
              <w:right w:val="single" w:sz="5" w:space="0" w:color="000000"/>
            </w:tcBorders>
            <w:shd w:val="clear" w:color="DFE2F1" w:fill="DFE2F1"/>
          </w:tcPr>
          <w:p w:rsidR="004A05E1" w:rsidRDefault="004A05E1" w:rsidP="004A05E1">
            <w:r>
              <w:t>Laminating Wood Structures</w:t>
            </w:r>
          </w:p>
        </w:tc>
      </w:tr>
      <w:tr w:rsidR="004A05E1" w:rsidTr="004A05E1">
        <w:trPr>
          <w:trHeight w:hRule="exact" w:val="1066"/>
        </w:trPr>
        <w:tc>
          <w:tcPr>
            <w:tcW w:w="7584" w:type="dxa"/>
            <w:tcBorders>
              <w:top w:val="single" w:sz="5" w:space="0" w:color="000000"/>
              <w:left w:val="single" w:sz="5" w:space="0" w:color="000000"/>
              <w:bottom w:val="single" w:sz="5" w:space="0" w:color="000000"/>
              <w:right w:val="single" w:sz="5" w:space="0" w:color="000000"/>
            </w:tcBorders>
          </w:tcPr>
          <w:p w:rsidR="004A05E1" w:rsidRPr="006A215A" w:rsidRDefault="004A05E1" w:rsidP="004A05E1">
            <w:r w:rsidRPr="006A215A">
              <w:t>For Wood - FLAG Resin/ Medium speed hardener thickened with 1 part Colloidal Silica and 2 parts Wood Flour until looking just dry. Tip: For a clean fillet, try using the back of a spoon or a piece of PVC pipe.</w:t>
            </w:r>
          </w:p>
          <w:p w:rsidR="004A05E1" w:rsidRPr="006A215A" w:rsidRDefault="004A05E1" w:rsidP="004A05E1">
            <w:r w:rsidRPr="006A215A">
              <w:t>For Fiberglass - Same as Wood, except substitute Milled Fibers or Colloidal Silica for Wood Flour. Super Epoxy-All may be used for wood and fiberglass applications.</w:t>
            </w:r>
          </w:p>
        </w:tc>
        <w:tc>
          <w:tcPr>
            <w:tcW w:w="3149"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Filleting (Structural)</w:t>
            </w:r>
          </w:p>
        </w:tc>
      </w:tr>
      <w:tr w:rsidR="004A05E1" w:rsidTr="004A05E1">
        <w:trPr>
          <w:trHeight w:hRule="exact" w:val="638"/>
        </w:trPr>
        <w:tc>
          <w:tcPr>
            <w:tcW w:w="7584" w:type="dxa"/>
            <w:tcBorders>
              <w:top w:val="single" w:sz="5" w:space="0" w:color="000000"/>
              <w:left w:val="single" w:sz="5" w:space="0" w:color="000000"/>
              <w:bottom w:val="single" w:sz="5" w:space="0" w:color="000000"/>
              <w:right w:val="single" w:sz="5" w:space="0" w:color="000000"/>
            </w:tcBorders>
            <w:shd w:val="clear" w:color="DFE2F1" w:fill="DFE2F1"/>
          </w:tcPr>
          <w:p w:rsidR="004A05E1" w:rsidRPr="006A215A" w:rsidRDefault="004A05E1" w:rsidP="004A05E1">
            <w:r w:rsidRPr="006A215A">
              <w:t xml:space="preserve">FLAG Resin/ Medium speed hardener thickened with 1 part Colloidal Silica and 2 parts </w:t>
            </w:r>
            <w:proofErr w:type="spellStart"/>
            <w:r w:rsidRPr="006A215A">
              <w:t>Phenolic</w:t>
            </w:r>
            <w:proofErr w:type="spellEnd"/>
            <w:r w:rsidRPr="006A215A">
              <w:t xml:space="preserve"> Micro Balloons to make a smooth “peanut butter”.</w:t>
            </w:r>
          </w:p>
        </w:tc>
        <w:tc>
          <w:tcPr>
            <w:tcW w:w="3149" w:type="dxa"/>
            <w:tcBorders>
              <w:top w:val="single" w:sz="5" w:space="0" w:color="000000"/>
              <w:left w:val="single" w:sz="5" w:space="0" w:color="000000"/>
              <w:bottom w:val="single" w:sz="5" w:space="0" w:color="000000"/>
              <w:right w:val="single" w:sz="5" w:space="0" w:color="000000"/>
            </w:tcBorders>
            <w:shd w:val="clear" w:color="DFE2F1" w:fill="DFE2F1"/>
            <w:vAlign w:val="center"/>
          </w:tcPr>
          <w:p w:rsidR="004A05E1" w:rsidRDefault="004A05E1" w:rsidP="004A05E1">
            <w:r>
              <w:t>Filleting/Fairing (Cosmetic)</w:t>
            </w:r>
          </w:p>
        </w:tc>
      </w:tr>
      <w:tr w:rsidR="004A05E1" w:rsidTr="004A05E1">
        <w:trPr>
          <w:trHeight w:hRule="exact" w:val="1066"/>
        </w:trPr>
        <w:tc>
          <w:tcPr>
            <w:tcW w:w="7584" w:type="dxa"/>
            <w:tcBorders>
              <w:top w:val="single" w:sz="5" w:space="0" w:color="000000"/>
              <w:left w:val="single" w:sz="5" w:space="0" w:color="000000"/>
              <w:bottom w:val="single" w:sz="5" w:space="0" w:color="000000"/>
              <w:right w:val="single" w:sz="5" w:space="0" w:color="000000"/>
            </w:tcBorders>
          </w:tcPr>
          <w:p w:rsidR="004A05E1" w:rsidRPr="006A215A" w:rsidRDefault="004A05E1" w:rsidP="004A05E1">
            <w:r w:rsidRPr="006A215A">
              <w:t>MAS Low Viscosity Resin or Flag Resin mixed with Medium or Slow Hardeners. Use Slow, Medium or Fast for “No Blush” and next day green stage. The surface will be ready for recoat which requiring a light sanding to prep. To use for Wood Saturation and Rot Prevention, add 2% lacquer thinner to Low Vis Resin and Hardener mix. MAS Resin, or FLAG Resin and Slow or Medium Hardener. 4-7 coats.</w:t>
            </w:r>
          </w:p>
        </w:tc>
        <w:tc>
          <w:tcPr>
            <w:tcW w:w="3149"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Laminating Fiberglass</w:t>
            </w:r>
          </w:p>
        </w:tc>
      </w:tr>
      <w:tr w:rsidR="004A05E1" w:rsidTr="004A05E1">
        <w:trPr>
          <w:trHeight w:hRule="exact" w:val="446"/>
        </w:trPr>
        <w:tc>
          <w:tcPr>
            <w:tcW w:w="7584" w:type="dxa"/>
            <w:tcBorders>
              <w:top w:val="single" w:sz="5" w:space="0" w:color="000000"/>
              <w:left w:val="single" w:sz="5" w:space="0" w:color="000000"/>
              <w:bottom w:val="single" w:sz="5" w:space="0" w:color="000000"/>
              <w:right w:val="single" w:sz="5" w:space="0" w:color="000000"/>
            </w:tcBorders>
            <w:shd w:val="clear" w:color="DFE2F1" w:fill="DFE2F1"/>
            <w:vAlign w:val="center"/>
          </w:tcPr>
          <w:p w:rsidR="004A05E1" w:rsidRPr="006A215A" w:rsidRDefault="004A05E1" w:rsidP="004A05E1">
            <w:r w:rsidRPr="006A215A">
              <w:t xml:space="preserve">Use for Wood Saturation and rot Prevention. </w:t>
            </w:r>
            <w:proofErr w:type="gramStart"/>
            <w:r w:rsidRPr="006A215A">
              <w:t>add</w:t>
            </w:r>
            <w:proofErr w:type="gramEnd"/>
            <w:r w:rsidRPr="006A215A">
              <w:t xml:space="preserve"> 2% lacquer thinner to Low Vis Resin and Hardener mix.</w:t>
            </w:r>
          </w:p>
        </w:tc>
        <w:tc>
          <w:tcPr>
            <w:tcW w:w="3149" w:type="dxa"/>
            <w:tcBorders>
              <w:top w:val="single" w:sz="5" w:space="0" w:color="000000"/>
              <w:left w:val="single" w:sz="5" w:space="0" w:color="000000"/>
              <w:bottom w:val="single" w:sz="5" w:space="0" w:color="000000"/>
              <w:right w:val="single" w:sz="5" w:space="0" w:color="000000"/>
            </w:tcBorders>
            <w:shd w:val="clear" w:color="DFE2F1" w:fill="DFE2F1"/>
            <w:vAlign w:val="center"/>
          </w:tcPr>
          <w:p w:rsidR="004A05E1" w:rsidRDefault="004A05E1" w:rsidP="004A05E1">
            <w:r>
              <w:t>Penetrating Epoxy</w:t>
            </w:r>
          </w:p>
        </w:tc>
      </w:tr>
      <w:tr w:rsidR="004A05E1" w:rsidTr="004A05E1">
        <w:trPr>
          <w:trHeight w:hRule="exact" w:val="855"/>
        </w:trPr>
        <w:tc>
          <w:tcPr>
            <w:tcW w:w="7584" w:type="dxa"/>
            <w:tcBorders>
              <w:top w:val="single" w:sz="5" w:space="0" w:color="000000"/>
              <w:left w:val="single" w:sz="5" w:space="0" w:color="000000"/>
              <w:bottom w:val="single" w:sz="5" w:space="0" w:color="000000"/>
              <w:right w:val="single" w:sz="5" w:space="0" w:color="000000"/>
            </w:tcBorders>
          </w:tcPr>
          <w:p w:rsidR="004A05E1" w:rsidRDefault="004A05E1" w:rsidP="004A05E1">
            <w:r w:rsidRPr="006A215A">
              <w:t>MAS Resin, or FLAG Resin and Slow or Medium Hardener. 4-7 coats. (Optimal min. temperature while curing 70</w:t>
            </w:r>
            <w:r w:rsidRPr="006A215A">
              <w:rPr>
                <w:sz w:val="20"/>
              </w:rPr>
              <w:t>°</w:t>
            </w:r>
            <w:r w:rsidRPr="006A215A">
              <w:t xml:space="preserve">F). Keep surface dry while curing. </w:t>
            </w:r>
            <w:r>
              <w:t>Allow full cure before launching boat</w:t>
            </w:r>
          </w:p>
          <w:p w:rsidR="004A05E1" w:rsidRDefault="004A05E1" w:rsidP="004A05E1">
            <w:r>
              <w:t>(See cure schedule).</w:t>
            </w:r>
          </w:p>
        </w:tc>
        <w:tc>
          <w:tcPr>
            <w:tcW w:w="3149" w:type="dxa"/>
            <w:tcBorders>
              <w:top w:val="single" w:sz="5" w:space="0" w:color="000000"/>
              <w:left w:val="single" w:sz="5" w:space="0" w:color="000000"/>
              <w:bottom w:val="single" w:sz="5" w:space="0" w:color="000000"/>
              <w:right w:val="single" w:sz="5" w:space="0" w:color="000000"/>
            </w:tcBorders>
            <w:vAlign w:val="center"/>
          </w:tcPr>
          <w:p w:rsidR="004A05E1" w:rsidRDefault="004A05E1" w:rsidP="004A05E1">
            <w:r>
              <w:t>Osmotic Barrier</w:t>
            </w:r>
          </w:p>
        </w:tc>
      </w:tr>
      <w:tr w:rsidR="004A05E1" w:rsidTr="004A05E1">
        <w:trPr>
          <w:trHeight w:hRule="exact" w:val="576"/>
        </w:trPr>
        <w:tc>
          <w:tcPr>
            <w:tcW w:w="7584" w:type="dxa"/>
            <w:tcBorders>
              <w:top w:val="single" w:sz="5" w:space="0" w:color="000000"/>
              <w:left w:val="single" w:sz="5" w:space="0" w:color="000000"/>
              <w:bottom w:val="single" w:sz="5" w:space="0" w:color="000000"/>
              <w:right w:val="single" w:sz="5" w:space="0" w:color="000000"/>
            </w:tcBorders>
            <w:shd w:val="clear" w:color="DFE2F1" w:fill="DFE2F1"/>
          </w:tcPr>
          <w:p w:rsidR="004A05E1" w:rsidRPr="006A215A" w:rsidRDefault="004A05E1" w:rsidP="004A05E1">
            <w:r w:rsidRPr="006A215A">
              <w:t xml:space="preserve">MAS Low Viscosity Resin and </w:t>
            </w:r>
            <w:proofErr w:type="spellStart"/>
            <w:r w:rsidRPr="006A215A">
              <w:t>InfuCure</w:t>
            </w:r>
            <w:proofErr w:type="spellEnd"/>
            <w:r w:rsidRPr="006A215A">
              <w:t xml:space="preserve"> Ambient or </w:t>
            </w:r>
            <w:proofErr w:type="spellStart"/>
            <w:r w:rsidRPr="006A215A">
              <w:t>InfuCure</w:t>
            </w:r>
            <w:proofErr w:type="spellEnd"/>
            <w:r w:rsidRPr="006A215A">
              <w:t xml:space="preserve"> High Temperature Infusion Hardener.</w:t>
            </w:r>
          </w:p>
        </w:tc>
        <w:tc>
          <w:tcPr>
            <w:tcW w:w="3149" w:type="dxa"/>
            <w:tcBorders>
              <w:top w:val="single" w:sz="5" w:space="0" w:color="000000"/>
              <w:left w:val="single" w:sz="5" w:space="0" w:color="000000"/>
              <w:bottom w:val="single" w:sz="5" w:space="0" w:color="000000"/>
              <w:right w:val="single" w:sz="5" w:space="0" w:color="000000"/>
            </w:tcBorders>
            <w:shd w:val="clear" w:color="DFE2F1" w:fill="DFE2F1"/>
          </w:tcPr>
          <w:p w:rsidR="004A05E1" w:rsidRDefault="004A05E1" w:rsidP="004A05E1">
            <w:r>
              <w:t>Infusion Vacuum Bagging</w:t>
            </w:r>
          </w:p>
        </w:tc>
      </w:tr>
      <w:tr w:rsidR="004A05E1" w:rsidTr="004A05E1">
        <w:trPr>
          <w:trHeight w:hRule="exact" w:val="499"/>
        </w:trPr>
        <w:tc>
          <w:tcPr>
            <w:tcW w:w="7584" w:type="dxa"/>
            <w:tcBorders>
              <w:top w:val="single" w:sz="5" w:space="0" w:color="000000"/>
              <w:left w:val="single" w:sz="5" w:space="0" w:color="000000"/>
              <w:bottom w:val="single" w:sz="5" w:space="0" w:color="000000"/>
              <w:right w:val="single" w:sz="5" w:space="0" w:color="000000"/>
            </w:tcBorders>
            <w:vAlign w:val="center"/>
          </w:tcPr>
          <w:p w:rsidR="004A05E1" w:rsidRPr="006A215A" w:rsidRDefault="004A05E1" w:rsidP="004A05E1">
            <w:proofErr w:type="spellStart"/>
            <w:r w:rsidRPr="006A215A">
              <w:t>Flexbond</w:t>
            </w:r>
            <w:proofErr w:type="spellEnd"/>
            <w:r w:rsidRPr="006A215A">
              <w:t xml:space="preserve"> 5000 or Super Epoxy-All can be used Above and Below the water line.</w:t>
            </w:r>
          </w:p>
        </w:tc>
        <w:tc>
          <w:tcPr>
            <w:tcW w:w="3149" w:type="dxa"/>
            <w:tcBorders>
              <w:top w:val="single" w:sz="5" w:space="0" w:color="000000"/>
              <w:left w:val="single" w:sz="5" w:space="0" w:color="000000"/>
              <w:bottom w:val="single" w:sz="5" w:space="0" w:color="000000"/>
              <w:right w:val="single" w:sz="5" w:space="0" w:color="000000"/>
            </w:tcBorders>
          </w:tcPr>
          <w:p w:rsidR="004A05E1" w:rsidRDefault="004A05E1" w:rsidP="004A05E1">
            <w:r>
              <w:t>Thru Hole Fittings</w:t>
            </w:r>
          </w:p>
        </w:tc>
      </w:tr>
    </w:tbl>
    <w:p w:rsidR="00794195" w:rsidRDefault="00794195" w:rsidP="001C3FDA">
      <w:pPr>
        <w:pStyle w:val="Ingetavstnd"/>
        <w:rPr>
          <w:rFonts w:ascii="Arial" w:hAnsi="Arial" w:cs="Arial"/>
          <w:sz w:val="18"/>
        </w:rPr>
      </w:pPr>
      <w:r w:rsidRPr="006A215A">
        <w:t>.</w:t>
      </w:r>
    </w:p>
    <w:p w:rsidR="004A05E1" w:rsidRDefault="004A05E1" w:rsidP="004A05E1">
      <w:pPr>
        <w:pStyle w:val="Ingetavstnd"/>
        <w:spacing w:line="480" w:lineRule="auto"/>
        <w:rPr>
          <w:lang w:val="en-US"/>
        </w:rPr>
      </w:pPr>
    </w:p>
    <w:p w:rsidR="00794195" w:rsidRPr="004A05E1" w:rsidRDefault="004A05E1" w:rsidP="004A05E1">
      <w:pPr>
        <w:pStyle w:val="Ingetavstnd"/>
        <w:rPr>
          <w:rFonts w:ascii="Arial" w:hAnsi="Arial" w:cs="Arial"/>
          <w:sz w:val="18"/>
          <w:lang w:val="en-US"/>
        </w:rPr>
      </w:pPr>
      <w:r w:rsidRPr="00794195">
        <w:rPr>
          <w:lang w:val="en-US"/>
        </w:rPr>
        <w:t xml:space="preserve">When in doubt, use FLAG Resin and Medium Hardener. </w:t>
      </w:r>
      <w:r w:rsidRPr="004A05E1">
        <w:rPr>
          <w:lang w:val="en-US"/>
        </w:rPr>
        <w:t>It will cover 90% of most epoxy projects. Don’t forget One Gallon of Resin needs a Half Gallon of Hardener</w:t>
      </w:r>
    </w:p>
    <w:p w:rsidR="004A05E1" w:rsidRPr="004A05E1" w:rsidRDefault="004A05E1" w:rsidP="00794195">
      <w:pPr>
        <w:pStyle w:val="Ingetavstnd"/>
        <w:spacing w:line="480" w:lineRule="auto"/>
        <w:rPr>
          <w:rFonts w:ascii="Arial" w:hAnsi="Arial" w:cs="Arial"/>
          <w:sz w:val="18"/>
          <w:lang w:val="en-US"/>
        </w:rPr>
      </w:pPr>
    </w:p>
    <w:p w:rsidR="004A05E1" w:rsidRPr="004A05E1" w:rsidRDefault="004A05E1" w:rsidP="00794195">
      <w:pPr>
        <w:pStyle w:val="Ingetavstnd"/>
        <w:spacing w:line="480" w:lineRule="auto"/>
        <w:rPr>
          <w:rFonts w:ascii="Arial" w:hAnsi="Arial" w:cs="Arial"/>
          <w:sz w:val="18"/>
          <w:lang w:val="en-US"/>
        </w:rPr>
      </w:pPr>
    </w:p>
    <w:p w:rsidR="00794195" w:rsidRPr="004A05E1" w:rsidRDefault="00794195" w:rsidP="001C3FDA">
      <w:pPr>
        <w:pStyle w:val="Ingetavstnd"/>
        <w:rPr>
          <w:rFonts w:ascii="Arial" w:hAnsi="Arial" w:cs="Arial"/>
          <w:sz w:val="18"/>
          <w:lang w:val="en-US"/>
        </w:rPr>
      </w:pPr>
    </w:p>
    <w:p w:rsidR="0014330F" w:rsidRDefault="0014330F" w:rsidP="00E20C05">
      <w:pPr>
        <w:spacing w:after="0" w:line="240" w:lineRule="auto"/>
        <w:rPr>
          <w:sz w:val="36"/>
          <w:szCs w:val="36"/>
        </w:rPr>
      </w:pPr>
      <w:r w:rsidRPr="00794195">
        <w:rPr>
          <w:sz w:val="36"/>
          <w:szCs w:val="36"/>
        </w:rPr>
        <w:lastRenderedPageBreak/>
        <w:t>Epoxy Frequently Asked Questions</w:t>
      </w:r>
    </w:p>
    <w:p w:rsidR="00E20C05" w:rsidRPr="00794195" w:rsidRDefault="00E20C05" w:rsidP="00E20C05">
      <w:pPr>
        <w:spacing w:after="0" w:line="240" w:lineRule="auto"/>
        <w:rPr>
          <w:sz w:val="36"/>
          <w:szCs w:val="36"/>
        </w:rPr>
      </w:pPr>
    </w:p>
    <w:p w:rsidR="0014330F" w:rsidRPr="006A215A" w:rsidRDefault="0014330F" w:rsidP="00E20C05">
      <w:pPr>
        <w:spacing w:after="0" w:line="240" w:lineRule="auto"/>
      </w:pPr>
      <w:r w:rsidRPr="006A215A">
        <w:t xml:space="preserve">Please note that you can find lots of additional information, in-depth information and ‘How To’ videos at </w:t>
      </w:r>
      <w:hyperlink r:id="rId21">
        <w:r w:rsidRPr="006A215A">
          <w:rPr>
            <w:color w:val="0000FF"/>
            <w:u w:val="single"/>
          </w:rPr>
          <w:t>masepoxies.com</w:t>
        </w:r>
      </w:hyperlink>
      <w:r w:rsidRPr="006A215A">
        <w:t>.</w:t>
      </w:r>
    </w:p>
    <w:p w:rsidR="0014330F" w:rsidRPr="006A215A" w:rsidRDefault="0014330F" w:rsidP="00794195">
      <w:r w:rsidRPr="006A215A">
        <w:t>What is the Mix Ratio for MAS Epoxies?</w:t>
      </w:r>
    </w:p>
    <w:p w:rsidR="0014330F" w:rsidRPr="006A215A" w:rsidRDefault="0014330F" w:rsidP="00794195">
      <w:proofErr w:type="gramStart"/>
      <w:r w:rsidRPr="006A215A">
        <w:t>MAS has</w:t>
      </w:r>
      <w:proofErr w:type="gramEnd"/>
      <w:r w:rsidRPr="006A215A">
        <w:t xml:space="preserve"> simplified the process for using and mixing our basic epoxies by creating a highly flexible system of two resins and three hardeners. The mix ratio is 2:1 Resin to Hardener. That ratio stays the same when the hardeners are custom blended. </w:t>
      </w:r>
      <w:proofErr w:type="gramStart"/>
      <w:r w:rsidRPr="006A215A">
        <w:t>When blending hardeners, blend in separate containers from the resin, then mix with the resin.</w:t>
      </w:r>
      <w:proofErr w:type="gramEnd"/>
      <w:r w:rsidRPr="006A215A">
        <w:t xml:space="preserve"> Be sure to maintain the 2:1 ratio, resin: hardener.</w:t>
      </w:r>
    </w:p>
    <w:p w:rsidR="0014330F" w:rsidRPr="006A215A" w:rsidRDefault="0014330F" w:rsidP="00794195">
      <w:r w:rsidRPr="006A215A">
        <w:t xml:space="preserve">Please note that larger quantities will harden faster and smaller quantities will harden more slowly. We also offer specialized </w:t>
      </w:r>
      <w:proofErr w:type="spellStart"/>
      <w:r w:rsidRPr="006A215A">
        <w:t>epox-ies</w:t>
      </w:r>
      <w:proofErr w:type="spellEnd"/>
      <w:r w:rsidRPr="006A215A">
        <w:t xml:space="preserve"> including the MAS INFURES system and Rapid Cure fast hardening epoxy for quick fixes that require different mix ratios.</w:t>
      </w:r>
    </w:p>
    <w:p w:rsidR="0014330F" w:rsidRPr="006A215A" w:rsidRDefault="0014330F" w:rsidP="00794195">
      <w:r w:rsidRPr="006A215A">
        <w:t>How much mixing is required?</w:t>
      </w:r>
    </w:p>
    <w:p w:rsidR="0014330F" w:rsidRDefault="0014330F" w:rsidP="00794195">
      <w:r w:rsidRPr="006A215A">
        <w:t xml:space="preserve">Mixing is the key to a thorough cure, good films and strong bonds. One and a half to two minutes of aggressive mixing, swiping the sides and bottom is recommended. Be sure mix ratio is two parts resin to one part hardener (2: 1). Use clean plastic or uncoated paper cups or buckets and a clean mix stick. We also recommend taking the mixed batch and putting it into a clean container, scraping the sides and bottom and then mix again. </w:t>
      </w:r>
      <w:r>
        <w:t>This assures a complete mix.</w:t>
      </w:r>
    </w:p>
    <w:p w:rsidR="0014330F" w:rsidRPr="006A215A" w:rsidRDefault="0014330F" w:rsidP="00794195">
      <w:r w:rsidRPr="006A215A">
        <w:t>What is the recoat time?</w:t>
      </w:r>
    </w:p>
    <w:p w:rsidR="0014330F" w:rsidRPr="006A215A" w:rsidRDefault="0014330F" w:rsidP="00794195">
      <w:r w:rsidRPr="006A215A">
        <w:t xml:space="preserve">Since epoxies from MAS are 100% solid (no solvents), recoat time can be as short as it takes to achieve surface tack. If more than 12 hours passes between coats, do a light scuff sand. Use a cotton ball to test if </w:t>
      </w:r>
      <w:proofErr w:type="gramStart"/>
      <w:r w:rsidRPr="006A215A">
        <w:t>a light</w:t>
      </w:r>
      <w:proofErr w:type="gramEnd"/>
      <w:r w:rsidRPr="006A215A">
        <w:t xml:space="preserve"> scuff sand is needed. If the epoxy holds the hair of the cotton ball, you can recoat without sanding. If it doesn’t, </w:t>
      </w:r>
      <w:proofErr w:type="gramStart"/>
      <w:r w:rsidRPr="006A215A">
        <w:t>a light</w:t>
      </w:r>
      <w:proofErr w:type="gramEnd"/>
      <w:r w:rsidRPr="006A215A">
        <w:t xml:space="preserve"> scuff sand will help adhesion between coats.</w:t>
      </w:r>
    </w:p>
    <w:p w:rsidR="0014330F" w:rsidRPr="006A215A" w:rsidRDefault="0014330F" w:rsidP="00794195">
      <w:r w:rsidRPr="006A215A">
        <w:t>Can I speed up the mix by adding more Hardener?</w:t>
      </w:r>
    </w:p>
    <w:p w:rsidR="0014330F" w:rsidRPr="006A215A" w:rsidRDefault="0014330F" w:rsidP="00794195">
      <w:pPr>
        <w:rPr>
          <w:color w:val="D12229"/>
        </w:rPr>
      </w:pPr>
      <w:r w:rsidRPr="006A215A">
        <w:rPr>
          <w:color w:val="D12229"/>
        </w:rPr>
        <w:t>ABSOLUTELY NOT!</w:t>
      </w:r>
      <w:r w:rsidRPr="006A215A">
        <w:t xml:space="preserve"> Adding more hardener throws off the ratio and you will end up with a gooey mess that never cures.</w:t>
      </w:r>
    </w:p>
    <w:p w:rsidR="0014330F" w:rsidRPr="006A215A" w:rsidRDefault="0014330F" w:rsidP="00794195">
      <w:r w:rsidRPr="006A215A">
        <w:t>How does temperature variation affect epoxy?</w:t>
      </w:r>
    </w:p>
    <w:p w:rsidR="0014330F" w:rsidRPr="006A215A" w:rsidRDefault="0014330F" w:rsidP="00794195">
      <w:r w:rsidRPr="006A215A">
        <w:t>For clear coating, we like to see the resin remain over 55 to 60</w:t>
      </w:r>
      <w:r w:rsidRPr="006A215A">
        <w:rPr>
          <w:vertAlign w:val="superscript"/>
        </w:rPr>
        <w:t>°</w:t>
      </w:r>
      <w:r w:rsidRPr="006A215A">
        <w:t>F. For bonding, anything over 45</w:t>
      </w:r>
      <w:r w:rsidRPr="006A215A">
        <w:rPr>
          <w:vertAlign w:val="superscript"/>
        </w:rPr>
        <w:t>°</w:t>
      </w:r>
      <w:r w:rsidRPr="006A215A">
        <w:t>F is adequate.</w:t>
      </w:r>
    </w:p>
    <w:p w:rsidR="0014330F" w:rsidRPr="006A215A" w:rsidRDefault="0014330F" w:rsidP="00794195">
      <w:r w:rsidRPr="006A215A">
        <w:t>For every 18</w:t>
      </w:r>
      <w:r w:rsidRPr="006A215A">
        <w:rPr>
          <w:vertAlign w:val="superscript"/>
        </w:rPr>
        <w:t>°</w:t>
      </w:r>
      <w:r w:rsidRPr="006A215A">
        <w:t>F, the temperature falls below 77</w:t>
      </w:r>
      <w:r w:rsidRPr="006A215A">
        <w:rPr>
          <w:vertAlign w:val="superscript"/>
        </w:rPr>
        <w:t>°</w:t>
      </w:r>
      <w:r w:rsidRPr="006A215A">
        <w:t>F, the pot life will double for the mix. The thin film set will come close to a 1.3 increase in time. The exact opposite will occur as temperatures increase above 77</w:t>
      </w:r>
      <w:r w:rsidRPr="006A215A">
        <w:rPr>
          <w:vertAlign w:val="superscript"/>
        </w:rPr>
        <w:t>°</w:t>
      </w:r>
      <w:r w:rsidRPr="006A215A">
        <w:t>F. Applications which are allowed to cool below the freezing point must be warmed to achieve a full through Cure. In the case of freezing, the solid or film must be checked for hardness to insure full strength has been achieved.</w:t>
      </w:r>
    </w:p>
    <w:p w:rsidR="0014330F" w:rsidRPr="006A215A" w:rsidRDefault="0014330F" w:rsidP="00794195">
      <w:r w:rsidRPr="006A215A">
        <w:t>What surface preparation is needed prior to application of epoxy?</w:t>
      </w:r>
    </w:p>
    <w:p w:rsidR="0014330F" w:rsidRPr="006A215A" w:rsidRDefault="0014330F" w:rsidP="00794195">
      <w:r w:rsidRPr="006A215A">
        <w:t>All surfaces should be cleaned of any contaminates, such as oil, grease and pooled water. Bio-</w:t>
      </w:r>
      <w:proofErr w:type="spellStart"/>
      <w:r w:rsidRPr="006A215A">
        <w:t>Solv</w:t>
      </w:r>
      <w:proofErr w:type="spellEnd"/>
      <w:r w:rsidRPr="006A215A">
        <w:t xml:space="preserve"> is great for surface clean-up. Light sanding is recommended. A clean cloth moistened with Bio-</w:t>
      </w:r>
      <w:proofErr w:type="spellStart"/>
      <w:r w:rsidRPr="006A215A">
        <w:t>Solv</w:t>
      </w:r>
      <w:proofErr w:type="spellEnd"/>
      <w:r w:rsidRPr="006A215A">
        <w:t xml:space="preserve"> isopropyl alcohol or plain water may be used to clean surfaces and to remove dust.</w:t>
      </w:r>
      <w:r w:rsidRPr="006A215A">
        <w:rPr>
          <w:color w:val="D12229"/>
        </w:rPr>
        <w:t xml:space="preserve"> DO NOT USE ACETONE or a TACK CLOTH to clean the surface.</w:t>
      </w:r>
    </w:p>
    <w:p w:rsidR="0014330F" w:rsidRPr="006A215A" w:rsidRDefault="0014330F" w:rsidP="00794195">
      <w:r w:rsidRPr="006A215A">
        <w:t>What tools are used to apply the epoxy?</w:t>
      </w:r>
    </w:p>
    <w:p w:rsidR="0014330F" w:rsidRPr="006A215A" w:rsidRDefault="0014330F" w:rsidP="00794195">
      <w:r w:rsidRPr="006A215A">
        <w:t>For coating and fiberglass, a short nap 1/8” nylon bristle roller, plastic squeegee, or disposable brushes. For bonding, a glue brush or a squeegee with notches cut into the edge.</w:t>
      </w:r>
    </w:p>
    <w:p w:rsidR="0014330F" w:rsidRPr="006A215A" w:rsidRDefault="0014330F" w:rsidP="00794195">
      <w:r w:rsidRPr="006A215A">
        <w:t>Tips and techniques for filler use and selection (filleting and fairing)?</w:t>
      </w:r>
    </w:p>
    <w:p w:rsidR="0014330F" w:rsidRPr="006A215A" w:rsidRDefault="0014330F" w:rsidP="00794195">
      <w:r w:rsidRPr="006A215A">
        <w:t xml:space="preserve">It is no longer necessary to have many different resin systems around for laminating, filling, filleting, fairing and adhesive bonding. One simple MAS Resin and two hardeners, MAS Slow and MAS Fast, will provide you all the flexibility required to make different thickened putties for standard build and repair operations. Please see the Application Recommendations chart at the front of the catalogue and visit </w:t>
      </w:r>
      <w:hyperlink r:id="rId22">
        <w:r w:rsidRPr="006A215A">
          <w:rPr>
            <w:color w:val="0000FF"/>
            <w:u w:val="single"/>
          </w:rPr>
          <w:t>masepoxies.com</w:t>
        </w:r>
      </w:hyperlink>
      <w:r w:rsidRPr="006A215A">
        <w:t xml:space="preserve"> for more information.</w:t>
      </w:r>
    </w:p>
    <w:p w:rsidR="0014330F" w:rsidRPr="006A215A" w:rsidRDefault="0014330F" w:rsidP="00794195">
      <w:r w:rsidRPr="006A215A">
        <w:t>How to protect the epoxy?</w:t>
      </w:r>
    </w:p>
    <w:p w:rsidR="0014330F" w:rsidRDefault="0014330F" w:rsidP="00794195">
      <w:r w:rsidRPr="006A215A">
        <w:t>Epoxy surfaces should be protected from sun exposure. Clear coats may be protected by a good quality varnish or urethane with UVA protection additives. Paint is always considered a 100% filter. Indoor pieces do not need varnish over epoxy.</w:t>
      </w:r>
    </w:p>
    <w:p w:rsidR="0014330F" w:rsidRPr="0014330F" w:rsidRDefault="0014330F" w:rsidP="00794195">
      <w:r w:rsidRPr="006A215A">
        <w:lastRenderedPageBreak/>
        <w:t>10. Can a stain be used on the project?</w:t>
      </w:r>
    </w:p>
    <w:p w:rsidR="0014330F" w:rsidRPr="006A215A" w:rsidRDefault="001D6EFA" w:rsidP="00794195">
      <w:r w:rsidRPr="001D6EFA">
        <w:rPr>
          <w:rFonts w:ascii="Times New Roman" w:eastAsia="PMingLiU" w:hAnsi="Times New Roman"/>
        </w:rPr>
        <w:pict>
          <v:shape id="_x0000_s1027" type="#_x0000_t202" style="position:absolute;left:0;text-align:left;margin-left:0;margin-top:753.25pt;width:17in;height:17pt;z-index:-251648000;mso-wrap-distance-left:0;mso-wrap-distance-right:0;mso-position-horizontal-relative:page;mso-position-vertical-relative:page" filled="f" stroked="f">
            <v:textbox inset="0,0,0,0">
              <w:txbxContent>
                <w:p w:rsidR="00121F0D" w:rsidRPr="0014330F" w:rsidRDefault="00121F0D" w:rsidP="00794195"/>
              </w:txbxContent>
            </v:textbox>
            <w10:wrap type="square" anchorx="page" anchory="page"/>
          </v:shape>
        </w:pict>
      </w:r>
      <w:r w:rsidR="0014330F" w:rsidRPr="006A215A">
        <w:t xml:space="preserve">To use a stain on an epoxy project, use a </w:t>
      </w:r>
      <w:proofErr w:type="spellStart"/>
      <w:r w:rsidR="0014330F" w:rsidRPr="006A215A">
        <w:t>waterbased</w:t>
      </w:r>
      <w:proofErr w:type="spellEnd"/>
      <w:r w:rsidR="0014330F" w:rsidRPr="006A215A">
        <w:t xml:space="preserve"> stain under the epoxy clear coat. Be sure stain is fully dry before coating work with epoxy. Always test first using the cross hatch test: Apply the stain on a scrap piece of wood. Let it dry. Apply the epoxy over the stain and let it sit overnight. Next day cut a tic-tac-toe image into the epoxy with a shop knife. Place a piece of Duct tape on each of the nine squares. Try to remove the epoxy. If it come off easily without any wood chards then there is an adhesion problem and will not work, but if it comes off with bits of wood attached the epoxy is penetrating the stain and will adhere well.</w:t>
      </w:r>
    </w:p>
    <w:p w:rsidR="0014330F" w:rsidRPr="006A215A" w:rsidRDefault="0014330F" w:rsidP="00794195">
      <w:r w:rsidRPr="006A215A">
        <w:t>11. How do I clean up?</w:t>
      </w:r>
    </w:p>
    <w:p w:rsidR="0014330F" w:rsidRPr="006A215A" w:rsidRDefault="0014330F" w:rsidP="00794195">
      <w:r w:rsidRPr="006A215A">
        <w:t>Gloves and other personal protection should always be used. If you should get any epoxy on your skin, it should be cleaned off with a waterless soap immediately, then thoroughly washed with soap and water. Tools can be washed with Bio-</w:t>
      </w:r>
      <w:proofErr w:type="spellStart"/>
      <w:r w:rsidRPr="006A215A">
        <w:t>Solv</w:t>
      </w:r>
      <w:proofErr w:type="spellEnd"/>
      <w:r w:rsidRPr="006A215A">
        <w:t>, white vinegar or isopropyl alcohol. Semi-gelled epoxy can be removed with Bio-</w:t>
      </w:r>
      <w:proofErr w:type="spellStart"/>
      <w:r w:rsidRPr="006A215A">
        <w:t>Solv</w:t>
      </w:r>
      <w:proofErr w:type="spellEnd"/>
      <w:r w:rsidRPr="006A215A">
        <w:t>.</w:t>
      </w:r>
    </w:p>
    <w:p w:rsidR="0014330F" w:rsidRPr="006A215A" w:rsidRDefault="0014330F" w:rsidP="00794195">
      <w:r w:rsidRPr="006A215A">
        <w:t>12. What protection is needed when using epoxy?</w:t>
      </w:r>
    </w:p>
    <w:p w:rsidR="0014330F" w:rsidRPr="006A215A" w:rsidRDefault="0014330F" w:rsidP="00794195">
      <w:r w:rsidRPr="006A215A">
        <w:t>Disposable gloves should always be used and eye protection is important if any splashing may occur. A respiratory mask (like 3-M Easy Air) should be used. Epoxy may cause irritation of the skin, especially fair skin.</w:t>
      </w:r>
    </w:p>
    <w:p w:rsidR="0014330F" w:rsidRPr="006A215A" w:rsidRDefault="0014330F" w:rsidP="00794195">
      <w:r w:rsidRPr="006A215A">
        <w:t>Avoid all direct skin contact with resin, hardeners and mixed epoxy by wearing gloves and other clothing. Clean any uncured epoxy off the skin with waterless soap immediately after contact. NEVER use solvents to remove epoxy from the skin. Always wash thoroughly with soap and water immediately after contact.</w:t>
      </w:r>
    </w:p>
    <w:p w:rsidR="0014330F" w:rsidRDefault="0014330F" w:rsidP="00794195">
      <w:r w:rsidRPr="006A215A">
        <w:t xml:space="preserve">Protect your eyes by wearing protective eye wear. If contact should occur, flush eyes immediately with running water for 15 minutes. </w:t>
      </w:r>
      <w:r>
        <w:t>If discomfort continues, seek medical attention.</w:t>
      </w:r>
    </w:p>
    <w:p w:rsidR="0014330F" w:rsidRPr="006A215A" w:rsidRDefault="0014330F" w:rsidP="00794195">
      <w:r w:rsidRPr="006A215A">
        <w:t>Avoid breathing vapors. Use epoxy only in areas with good ventilation. In small areas, always have a supply of fresh air and exhaust any fumes. Wear a respirator with an organic vapor cartridge. Wear a dust mask when you sand the epoxy. If it has cured for less than a week, use a respirator with the organic vapor cartridge in combination with a dust pre-filter.</w:t>
      </w:r>
    </w:p>
    <w:p w:rsidR="0014330F" w:rsidRPr="006A215A" w:rsidRDefault="0014330F" w:rsidP="00794195">
      <w:r w:rsidRPr="006A215A">
        <w:t>Avoid ingestion. Wash thoroughly after each use and especially before eating or drinking.</w:t>
      </w:r>
    </w:p>
    <w:p w:rsidR="0014330F" w:rsidRPr="006A215A" w:rsidRDefault="0014330F" w:rsidP="00794195">
      <w:r w:rsidRPr="006A215A">
        <w:t>Clean up spills with a squeegee and paper towels. Scrape up as much material as possible with the squeegee before using the paper towels. Sand, clay or other materials may be used to contain or soak up a spill. Clean residue with Bio-</w:t>
      </w:r>
      <w:proofErr w:type="spellStart"/>
      <w:r w:rsidRPr="006A215A">
        <w:t>Solv</w:t>
      </w:r>
      <w:proofErr w:type="spellEnd"/>
      <w:r w:rsidRPr="006A215A">
        <w:t>, white vinegar or isopropyl alcohol. Always wear protective gloves when cleaning up spills or at the end of a job.</w:t>
      </w:r>
    </w:p>
    <w:p w:rsidR="0014330F" w:rsidRPr="006A215A" w:rsidRDefault="0014330F" w:rsidP="00794195">
      <w:r w:rsidRPr="006A215A">
        <w:t xml:space="preserve">Dispose of resin, hardener and empty containers safely. Do not dispose of resin or hardener in a liquid state. Before </w:t>
      </w:r>
      <w:proofErr w:type="spellStart"/>
      <w:r w:rsidRPr="006A215A">
        <w:t>dispos-ing</w:t>
      </w:r>
      <w:proofErr w:type="spellEnd"/>
      <w:r w:rsidRPr="006A215A">
        <w:t xml:space="preserve"> of resin and hardener containers, puncture the corners of can and drain residue into clean, sealable containers for re-use. Small quantities of resin and hardener can be mixed and cured completely to a non-hazardous solid. Place pots of curing resin and hardeners outside on the ground to avoid the danger of excessive heat and vapors. Dispose of after the reaction is com-</w:t>
      </w:r>
      <w:proofErr w:type="spellStart"/>
      <w:r w:rsidRPr="006A215A">
        <w:t>plete</w:t>
      </w:r>
      <w:proofErr w:type="spellEnd"/>
      <w:r w:rsidRPr="006A215A">
        <w:t xml:space="preserve"> and the mass has cooled. Then follow your local, state and federal regulations for proper disposal.</w:t>
      </w:r>
    </w:p>
    <w:p w:rsidR="0014330F" w:rsidRPr="006A215A" w:rsidRDefault="0014330F" w:rsidP="00794195">
      <w:r w:rsidRPr="006A215A">
        <w:t>13. What are the major pitfalls that most users fall into?</w:t>
      </w:r>
    </w:p>
    <w:p w:rsidR="0014330F" w:rsidRDefault="0014330F" w:rsidP="00794195">
      <w:r w:rsidRPr="006A215A">
        <w:t xml:space="preserve">When instructions and temperature adjustments are properly followed, projects go well. </w:t>
      </w:r>
      <w:r>
        <w:t>Some common problems include:</w:t>
      </w:r>
    </w:p>
    <w:p w:rsidR="0014330F" w:rsidRPr="006A215A" w:rsidRDefault="0014330F" w:rsidP="00794195">
      <w:r w:rsidRPr="006A215A">
        <w:t>Bad mixing practices cause 99% of all problems. MIX, MIX, MIX and MIX some more.</w:t>
      </w:r>
    </w:p>
    <w:p w:rsidR="0014330F" w:rsidRPr="006A215A" w:rsidRDefault="0014330F" w:rsidP="00794195">
      <w:r w:rsidRPr="006A215A">
        <w:t xml:space="preserve">During coating, the temperature falls below </w:t>
      </w:r>
      <w:proofErr w:type="spellStart"/>
      <w:r w:rsidRPr="006A215A">
        <w:t>dewpoint</w:t>
      </w:r>
      <w:proofErr w:type="spellEnd"/>
      <w:r w:rsidRPr="006A215A">
        <w:t>. Even a small temperature decrease can cause changes in cure times and bonding. A little temperature goes a long way toward good coating.</w:t>
      </w:r>
    </w:p>
    <w:p w:rsidR="0014330F" w:rsidRPr="006A215A" w:rsidRDefault="0014330F" w:rsidP="00794195">
      <w:r w:rsidRPr="006A215A">
        <w:t>Weak bond is a result of too much clamp pressure. The key to a strong bond is light pressure and adding the correct filler. Allow maximum clamp time and warming the piece can reduce this time (a light works well).</w:t>
      </w:r>
    </w:p>
    <w:p w:rsidR="00794195" w:rsidRDefault="00794195" w:rsidP="00794195"/>
    <w:p w:rsidR="00794195" w:rsidRDefault="00794195" w:rsidP="00794195"/>
    <w:p w:rsidR="00794195" w:rsidRDefault="00794195" w:rsidP="00794195"/>
    <w:p w:rsidR="00794195" w:rsidRDefault="00794195" w:rsidP="00794195"/>
    <w:p w:rsidR="00794195" w:rsidRDefault="00794195" w:rsidP="00794195"/>
    <w:p w:rsidR="00794195" w:rsidRPr="006A215A" w:rsidRDefault="00794195" w:rsidP="00794195">
      <w:pPr>
        <w:spacing w:line="408" w:lineRule="exact"/>
        <w:rPr>
          <w:b w:val="0"/>
          <w:spacing w:val="3"/>
          <w:sz w:val="35"/>
        </w:rPr>
      </w:pPr>
      <w:r>
        <w:rPr>
          <w:b w:val="0"/>
          <w:spacing w:val="3"/>
          <w:sz w:val="35"/>
        </w:rPr>
        <w:lastRenderedPageBreak/>
        <w:t>Glossary</w:t>
      </w:r>
    </w:p>
    <w:p w:rsidR="00794195" w:rsidRPr="00794195" w:rsidRDefault="00794195" w:rsidP="00794195">
      <w:r w:rsidRPr="00794195">
        <w:t>BLISTERING</w:t>
      </w:r>
    </w:p>
    <w:p w:rsidR="00794195" w:rsidRPr="006A215A" w:rsidRDefault="00794195" w:rsidP="00794195">
      <w:r w:rsidRPr="006A215A">
        <w:t>A phenomenon which occurs in boat hulls because the materials used to manufacture the hulls is water permeable (generally FRP). The laminate absorbs moisture which collects on the surface, intermediately or deep. Eventually, the pressure from this water buildup is high enough to form bulges in the surface.</w:t>
      </w:r>
    </w:p>
    <w:p w:rsidR="00794195" w:rsidRPr="006A215A" w:rsidRDefault="00794195" w:rsidP="00794195">
      <w:r w:rsidRPr="006A215A">
        <w:t>B-STAGE</w:t>
      </w:r>
    </w:p>
    <w:p w:rsidR="00794195" w:rsidRPr="006A215A" w:rsidRDefault="00794195" w:rsidP="00794195">
      <w:r w:rsidRPr="006A215A">
        <w:t>Intermediate stage of curing, not yet fully cured. Will not flow, but will yield to pressure.</w:t>
      </w:r>
    </w:p>
    <w:p w:rsidR="00794195" w:rsidRPr="006A215A" w:rsidRDefault="00794195" w:rsidP="00794195">
      <w:r w:rsidRPr="006A215A">
        <w:t>COHESION</w:t>
      </w:r>
    </w:p>
    <w:p w:rsidR="00794195" w:rsidRPr="006A215A" w:rsidRDefault="00794195" w:rsidP="00794195">
      <w:r w:rsidRPr="006A215A">
        <w:t>The state in which the particles of an adhesive are held together.</w:t>
      </w:r>
    </w:p>
    <w:p w:rsidR="00794195" w:rsidRPr="006A215A" w:rsidRDefault="00794195" w:rsidP="00794195">
      <w:r w:rsidRPr="006A215A">
        <w:t>COMPOSITE</w:t>
      </w:r>
    </w:p>
    <w:p w:rsidR="00794195" w:rsidRPr="006A215A" w:rsidRDefault="00794195" w:rsidP="00794195">
      <w:r w:rsidRPr="006A215A">
        <w:t>A combination of materials that result in an end product with characteristics superior to any one of the elements singly.</w:t>
      </w:r>
    </w:p>
    <w:p w:rsidR="00794195" w:rsidRPr="006A215A" w:rsidRDefault="00794195" w:rsidP="00794195">
      <w:r w:rsidRPr="006A215A">
        <w:t>CORE MATERIALS</w:t>
      </w:r>
    </w:p>
    <w:p w:rsidR="00794195" w:rsidRPr="001369CD" w:rsidRDefault="00794195" w:rsidP="00794195">
      <w:r w:rsidRPr="006A215A">
        <w:t xml:space="preserve">The central member of a sandwich construction. Normally low in density, light weight material used to separate structural skins. </w:t>
      </w:r>
      <w:r w:rsidRPr="001369CD">
        <w:t>Typically weight is expressed in pounds per cubic foot.</w:t>
      </w:r>
    </w:p>
    <w:p w:rsidR="00794195" w:rsidRPr="006A215A" w:rsidRDefault="00794195" w:rsidP="00794195">
      <w:r w:rsidRPr="006A215A">
        <w:t>CURE</w:t>
      </w:r>
    </w:p>
    <w:p w:rsidR="00794195" w:rsidRPr="006A215A" w:rsidRDefault="00794195" w:rsidP="00794195">
      <w:r w:rsidRPr="006A215A">
        <w:t>The change from liquid to solid caused by chemical reaction of the components of an adhesive.</w:t>
      </w:r>
    </w:p>
    <w:p w:rsidR="00794195" w:rsidRPr="00794195" w:rsidRDefault="00794195" w:rsidP="00794195">
      <w:r w:rsidRPr="00794195">
        <w:t>FIBER CONTENT</w:t>
      </w:r>
    </w:p>
    <w:p w:rsidR="00794195" w:rsidRDefault="00794195" w:rsidP="00794195">
      <w:r w:rsidRPr="00794195">
        <w:t xml:space="preserve">The amount of fiber present in a composite </w:t>
      </w:r>
    </w:p>
    <w:p w:rsidR="00794195" w:rsidRPr="00794195" w:rsidRDefault="00794195" w:rsidP="00794195">
      <w:r w:rsidRPr="00794195">
        <w:t>FIBERGLASS</w:t>
      </w:r>
    </w:p>
    <w:p w:rsidR="00794195" w:rsidRPr="006A215A" w:rsidRDefault="00794195" w:rsidP="00794195">
      <w:r w:rsidRPr="006A215A">
        <w:t>One of the oldest, strongest, and lowest cost reinforcement materials of all fibers today. The fibers are available in woven and non-woven forms.</w:t>
      </w:r>
    </w:p>
    <w:p w:rsidR="00794195" w:rsidRPr="006A215A" w:rsidRDefault="00794195" w:rsidP="00794195">
      <w:r w:rsidRPr="006A215A">
        <w:t>FIBER REINFORCED PLASTIC (FRP):</w:t>
      </w:r>
    </w:p>
    <w:p w:rsidR="00794195" w:rsidRPr="006A215A" w:rsidRDefault="00794195" w:rsidP="00794195">
      <w:r w:rsidRPr="006A215A">
        <w:t>A general term for a composite that is reinforced with cloth, mat, strands, or any other fiber form and resin.</w:t>
      </w:r>
    </w:p>
    <w:p w:rsidR="00794195" w:rsidRPr="006A215A" w:rsidRDefault="00794195" w:rsidP="00794195">
      <w:r w:rsidRPr="006A215A">
        <w:t>FILLERS</w:t>
      </w:r>
    </w:p>
    <w:p w:rsidR="00794195" w:rsidRPr="006A215A" w:rsidRDefault="00794195" w:rsidP="00794195">
      <w:r w:rsidRPr="006A215A">
        <w:t>Materials which are added to resins for special flow characteristics, to extend volume, or to add strength to the article being produced.</w:t>
      </w:r>
    </w:p>
    <w:p w:rsidR="00794195" w:rsidRPr="006A215A" w:rsidRDefault="00794195" w:rsidP="00794195">
      <w:r w:rsidRPr="006A215A">
        <w:t>HAND LAY-UP</w:t>
      </w:r>
    </w:p>
    <w:p w:rsidR="00794195" w:rsidRPr="006A215A" w:rsidRDefault="00794195" w:rsidP="00794195">
      <w:r w:rsidRPr="006A215A">
        <w:t xml:space="preserve">Refers to </w:t>
      </w:r>
      <w:proofErr w:type="spellStart"/>
      <w:r w:rsidRPr="006A215A">
        <w:t>prewetting</w:t>
      </w:r>
      <w:proofErr w:type="spellEnd"/>
      <w:r w:rsidRPr="006A215A">
        <w:t xml:space="preserve"> mixed resin using a brush, roller, or squeegee. The fabric product is placed over or into the resin-wet open mold surface and resin is again applied as necessary to achieve a totally wet laminate. Successive laminates and or core materials are added into a designed schedule.</w:t>
      </w:r>
    </w:p>
    <w:p w:rsidR="00794195" w:rsidRPr="006A215A" w:rsidRDefault="00794195" w:rsidP="00794195">
      <w:r w:rsidRPr="006A215A">
        <w:t>LAMINATE</w:t>
      </w:r>
    </w:p>
    <w:p w:rsidR="00794195" w:rsidRPr="006A215A" w:rsidRDefault="00794195" w:rsidP="00794195">
      <w:r w:rsidRPr="006A215A">
        <w:t>Product built up by bonding two or more layers of materials.</w:t>
      </w:r>
    </w:p>
    <w:p w:rsidR="00794195" w:rsidRPr="006A215A" w:rsidRDefault="00794195" w:rsidP="00794195">
      <w:r w:rsidRPr="006A215A">
        <w:t>PRIMARY BONDING</w:t>
      </w:r>
    </w:p>
    <w:p w:rsidR="00794195" w:rsidRPr="006A215A" w:rsidRDefault="00794195" w:rsidP="00794195">
      <w:r w:rsidRPr="006A215A">
        <w:t xml:space="preserve">Bonding situation where laminate is completed in one continuous cycle without total curing of intermediate </w:t>
      </w:r>
      <w:proofErr w:type="spellStart"/>
      <w:r w:rsidRPr="006A215A">
        <w:t>plies.Primary</w:t>
      </w:r>
      <w:proofErr w:type="spellEnd"/>
      <w:r w:rsidRPr="006A215A">
        <w:t xml:space="preserve"> bonding is advantageous over secondary bonds as </w:t>
      </w:r>
      <w:proofErr w:type="spellStart"/>
      <w:r w:rsidRPr="006A215A">
        <w:t>interlaminar</w:t>
      </w:r>
      <w:proofErr w:type="spellEnd"/>
      <w:r w:rsidRPr="006A215A">
        <w:t xml:space="preserve"> properties are enhanced when a chemical as well as a mechanical bond is present. Sometimes the part size, thickness or manufacturing sequence preclude a continuous lay-up, thus requiring the application of wet plies over a previously cured laminate, known as secondary bonding.</w:t>
      </w:r>
    </w:p>
    <w:p w:rsidR="00794195" w:rsidRPr="00794195" w:rsidRDefault="00794195" w:rsidP="00794195">
      <w:r w:rsidRPr="00794195">
        <w:t>POST CURE</w:t>
      </w:r>
    </w:p>
    <w:p w:rsidR="00794195" w:rsidRDefault="00794195" w:rsidP="00794195">
      <w:r w:rsidRPr="00794195">
        <w:t>Heating solid during curing cycle to increase physical properties</w:t>
      </w:r>
    </w:p>
    <w:p w:rsidR="00794195" w:rsidRDefault="00794195" w:rsidP="00794195"/>
    <w:p w:rsidR="00794195" w:rsidRDefault="00794195" w:rsidP="00794195"/>
    <w:p w:rsidR="00794195" w:rsidRPr="00794195" w:rsidRDefault="00794195" w:rsidP="00794195">
      <w:r w:rsidRPr="00794195">
        <w:lastRenderedPageBreak/>
        <w:t>POT LIFE</w:t>
      </w:r>
    </w:p>
    <w:p w:rsidR="0014330F" w:rsidRDefault="00794195" w:rsidP="00794195">
      <w:r w:rsidRPr="006A215A">
        <w:t>Amount of time between the mixing and gel stage in which an epoxy remains usable in the pot at 77</w:t>
      </w:r>
      <w:r w:rsidRPr="006A215A">
        <w:rPr>
          <w:rFonts w:ascii="Arial Narrow" w:eastAsia="Arial Narrow" w:hAnsi="Arial Narrow"/>
          <w:sz w:val="19"/>
        </w:rPr>
        <w:t>°</w:t>
      </w:r>
      <w:r w:rsidRPr="006A215A">
        <w:t xml:space="preserve">F. Pot Life for epoxies depends on temperature, shape of container, and hardener used. </w:t>
      </w:r>
      <w:r w:rsidRPr="00CD4D4F">
        <w:t>Pot Life is different from Working Time</w:t>
      </w:r>
    </w:p>
    <w:p w:rsidR="00794195" w:rsidRPr="006A215A" w:rsidRDefault="00794195" w:rsidP="00794195">
      <w:r w:rsidRPr="006A215A">
        <w:t>PRINT THROUGH</w:t>
      </w:r>
    </w:p>
    <w:p w:rsidR="00794195" w:rsidRPr="006A215A" w:rsidRDefault="00794195" w:rsidP="00794195">
      <w:proofErr w:type="spellStart"/>
      <w:r w:rsidRPr="006A215A">
        <w:t>Teleqraphing</w:t>
      </w:r>
      <w:proofErr w:type="spellEnd"/>
      <w:r w:rsidRPr="006A215A">
        <w:t xml:space="preserve"> of the image of glass strands </w:t>
      </w:r>
      <w:proofErr w:type="spellStart"/>
      <w:r w:rsidRPr="006A215A">
        <w:t>throuqh</w:t>
      </w:r>
      <w:proofErr w:type="spellEnd"/>
      <w:r w:rsidRPr="006A215A">
        <w:t xml:space="preserve"> the gel coat film. A visual phenomena caused by low </w:t>
      </w:r>
      <w:proofErr w:type="spellStart"/>
      <w:r w:rsidRPr="006A215A">
        <w:t>Tg</w:t>
      </w:r>
      <w:proofErr w:type="spellEnd"/>
      <w:r w:rsidRPr="006A215A">
        <w:t xml:space="preserve"> temperatures when air in entrapped in the glass fibers.</w:t>
      </w:r>
    </w:p>
    <w:p w:rsidR="00794195" w:rsidRPr="006A215A" w:rsidRDefault="00794195" w:rsidP="00794195">
      <w:r w:rsidRPr="006A215A">
        <w:t>SECONDARY BONDING</w:t>
      </w:r>
    </w:p>
    <w:p w:rsidR="00794195" w:rsidRDefault="00794195" w:rsidP="00794195">
      <w:r w:rsidRPr="006A215A">
        <w:t xml:space="preserve">The joining of two or more already cured composite parts using adhesives. </w:t>
      </w:r>
      <w:r w:rsidRPr="00794195">
        <w:t xml:space="preserve">The only chemical or thermal reaction occurring is the </w:t>
      </w:r>
      <w:proofErr w:type="spellStart"/>
      <w:r w:rsidRPr="00794195">
        <w:t>curng</w:t>
      </w:r>
      <w:proofErr w:type="spellEnd"/>
      <w:r w:rsidRPr="00794195">
        <w:t xml:space="preserve"> of the adhesive itself </w:t>
      </w:r>
    </w:p>
    <w:p w:rsidR="00794195" w:rsidRPr="00794195" w:rsidRDefault="00794195" w:rsidP="00794195">
      <w:r w:rsidRPr="00794195">
        <w:t>STRENGTH</w:t>
      </w:r>
    </w:p>
    <w:p w:rsidR="00794195" w:rsidRPr="006A215A" w:rsidRDefault="00794195" w:rsidP="00794195">
      <w:r w:rsidRPr="006A215A">
        <w:t>The measure of the stress required to deform or break a material.</w:t>
      </w:r>
    </w:p>
    <w:p w:rsidR="00794195" w:rsidRPr="00794195" w:rsidRDefault="00794195" w:rsidP="00794195">
      <w:proofErr w:type="spellStart"/>
      <w:r w:rsidRPr="00794195">
        <w:t>Tg</w:t>
      </w:r>
      <w:proofErr w:type="spellEnd"/>
      <w:r w:rsidRPr="00794195">
        <w:t>/HDT (HEAT DEFLECTION TEMPERATURE)</w:t>
      </w:r>
    </w:p>
    <w:p w:rsidR="00794195" w:rsidRPr="006A215A" w:rsidRDefault="00794195" w:rsidP="00794195">
      <w:r w:rsidRPr="006A215A">
        <w:t xml:space="preserve">The temperature at which a </w:t>
      </w:r>
      <w:proofErr w:type="spellStart"/>
      <w:r w:rsidRPr="006A215A">
        <w:t>thermoset</w:t>
      </w:r>
      <w:proofErr w:type="spellEnd"/>
      <w:r w:rsidRPr="006A215A">
        <w:t xml:space="preserve"> resin will begin to </w:t>
      </w:r>
      <w:proofErr w:type="spellStart"/>
      <w:r w:rsidRPr="006A215A">
        <w:t>loose</w:t>
      </w:r>
      <w:proofErr w:type="spellEnd"/>
      <w:r w:rsidRPr="006A215A">
        <w:t xml:space="preserve"> stiffness properties.</w:t>
      </w:r>
    </w:p>
    <w:p w:rsidR="00794195" w:rsidRPr="006A215A" w:rsidRDefault="00794195" w:rsidP="00794195">
      <w:r w:rsidRPr="006A215A">
        <w:t>HDT - The temperature at which a material will begin to soften and deflect under load.</w:t>
      </w:r>
    </w:p>
    <w:p w:rsidR="00794195" w:rsidRPr="006A215A" w:rsidRDefault="00794195" w:rsidP="00794195">
      <w:r w:rsidRPr="006A215A">
        <w:t>THERMOSETTING</w:t>
      </w:r>
    </w:p>
    <w:p w:rsidR="00794195" w:rsidRPr="001369CD" w:rsidRDefault="00794195" w:rsidP="00794195">
      <w:r w:rsidRPr="006A215A">
        <w:t xml:space="preserve">A resin that polymerizes when subjected to heat. </w:t>
      </w:r>
      <w:r w:rsidRPr="001369CD">
        <w:t>Epoxies are thermosetting.</w:t>
      </w:r>
    </w:p>
    <w:p w:rsidR="00794195" w:rsidRPr="006A215A" w:rsidRDefault="00794195" w:rsidP="00794195">
      <w:r w:rsidRPr="006A215A">
        <w:t>THIN FILM SET</w:t>
      </w:r>
    </w:p>
    <w:p w:rsidR="00794195" w:rsidRPr="006A215A" w:rsidRDefault="00794195" w:rsidP="00794195">
      <w:r w:rsidRPr="006A215A">
        <w:t>The surface becomes tack free. A thumb print will show on the surface, but no epoxy will come off onto your thumb (Please wear gloves!)</w:t>
      </w:r>
    </w:p>
    <w:p w:rsidR="00794195" w:rsidRPr="006A215A" w:rsidRDefault="00794195" w:rsidP="00794195">
      <w:r w:rsidRPr="006A215A">
        <w:t>TOUGHNESS</w:t>
      </w:r>
    </w:p>
    <w:p w:rsidR="00794195" w:rsidRPr="006A215A" w:rsidRDefault="00794195" w:rsidP="00794195">
      <w:r w:rsidRPr="006A215A">
        <w:t>A measure of the energy required to break a material.</w:t>
      </w:r>
    </w:p>
    <w:p w:rsidR="00794195" w:rsidRPr="006A215A" w:rsidRDefault="00794195" w:rsidP="00794195">
      <w:r w:rsidRPr="006A215A">
        <w:t>VISCOSITY</w:t>
      </w:r>
    </w:p>
    <w:p w:rsidR="00794195" w:rsidRPr="001369CD" w:rsidRDefault="00794195" w:rsidP="00794195">
      <w:r w:rsidRPr="006A215A">
        <w:t xml:space="preserve">Thickness of a liquid. Honey is very viscous, water is not. Expressed in </w:t>
      </w:r>
      <w:proofErr w:type="spellStart"/>
      <w:r w:rsidRPr="006A215A">
        <w:t>cengpoise</w:t>
      </w:r>
      <w:proofErr w:type="spellEnd"/>
      <w:r w:rsidRPr="006A215A">
        <w:t xml:space="preserve"> (cps). The viscosity of water is 1 cps. </w:t>
      </w:r>
      <w:r w:rsidRPr="001369CD">
        <w:t>Higher numbers represent thicker material.</w:t>
      </w:r>
    </w:p>
    <w:p w:rsidR="00794195" w:rsidRPr="006A215A" w:rsidRDefault="00794195" w:rsidP="00794195">
      <w:r w:rsidRPr="006A215A">
        <w:t>WET LAY-UP</w:t>
      </w:r>
    </w:p>
    <w:p w:rsidR="00794195" w:rsidRPr="006A215A" w:rsidRDefault="00794195" w:rsidP="00794195">
      <w:r w:rsidRPr="006A215A">
        <w:t>This method is normally used for building fiberglass boats. Dry glass reinforcing mat, or cloth is laid out on the inside of the mold and covered with resin from a bucket or spray gun. A roller is then used to press the resin into the glass and to work out air bubbles.</w:t>
      </w:r>
    </w:p>
    <w:p w:rsidR="00794195" w:rsidRPr="006A215A" w:rsidRDefault="00794195" w:rsidP="00794195">
      <w:r w:rsidRPr="006A215A">
        <w:t>WORKING TIME</w:t>
      </w:r>
    </w:p>
    <w:p w:rsidR="00794195" w:rsidRPr="006A215A" w:rsidRDefault="00794195" w:rsidP="00794195">
      <w:r w:rsidRPr="006A215A">
        <w:t>Length of time during which a formula remains workable after it has been applied.</w:t>
      </w:r>
    </w:p>
    <w:p w:rsidR="00794195" w:rsidRPr="006A215A" w:rsidRDefault="00794195" w:rsidP="00794195"/>
    <w:p w:rsidR="008E32F8" w:rsidRPr="0014330F" w:rsidRDefault="0014330F" w:rsidP="00794195">
      <w:r w:rsidRPr="0014330F">
        <w:rPr>
          <w:noProof/>
          <w:lang w:val="sv-SE" w:eastAsia="sv-SE"/>
        </w:rPr>
        <w:drawing>
          <wp:inline distT="0" distB="0" distL="0" distR="0">
            <wp:extent cx="15233650" cy="9747250"/>
            <wp:effectExtent l="19050" t="0" r="6350" b="0"/>
            <wp:docPr id="105" name="pic"/>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23" cstate="print"/>
                    <a:stretch>
                      <a:fillRect/>
                    </a:stretch>
                  </pic:blipFill>
                  <pic:spPr>
                    <a:xfrm>
                      <a:off x="0" y="0"/>
                      <a:ext cx="15233650" cy="9747250"/>
                    </a:xfrm>
                    <a:prstGeom prst="rect">
                      <a:avLst/>
                    </a:prstGeom>
                  </pic:spPr>
                </pic:pic>
              </a:graphicData>
            </a:graphic>
          </wp:inline>
        </w:drawing>
      </w:r>
      <w:r w:rsidR="008E32F8" w:rsidRPr="0014330F">
        <w:br w:type="page"/>
      </w:r>
    </w:p>
    <w:p w:rsidR="00090B56" w:rsidRPr="0014330F" w:rsidRDefault="00090B56" w:rsidP="008E32F8">
      <w:pPr>
        <w:pStyle w:val="Ingetavstnd"/>
        <w:rPr>
          <w:rFonts w:ascii="Arial" w:hAnsi="Arial" w:cs="Arial"/>
          <w:lang w:val="en-US"/>
        </w:rPr>
        <w:sectPr w:rsidR="00090B56" w:rsidRPr="0014330F" w:rsidSect="00CE6F22">
          <w:footerReference w:type="default" r:id="rId24"/>
          <w:type w:val="continuous"/>
          <w:pgSz w:w="11906" w:h="16838"/>
          <w:pgMar w:top="1417" w:right="1417" w:bottom="1417" w:left="1417" w:header="708" w:footer="283" w:gutter="0"/>
          <w:cols w:space="708"/>
          <w:docGrid w:linePitch="360"/>
        </w:sectPr>
      </w:pPr>
    </w:p>
    <w:p w:rsidR="00335CA9" w:rsidRDefault="00335CA9" w:rsidP="00090B56">
      <w:pPr>
        <w:pStyle w:val="Ingetavstnd"/>
        <w:rPr>
          <w:rFonts w:ascii="Arial" w:hAnsi="Arial" w:cs="Arial"/>
          <w:sz w:val="18"/>
        </w:rPr>
        <w:sectPr w:rsidR="00335CA9" w:rsidSect="00090B56">
          <w:type w:val="continuous"/>
          <w:pgSz w:w="11906" w:h="16838"/>
          <w:pgMar w:top="1417" w:right="1417" w:bottom="1417" w:left="1417" w:header="708" w:footer="283" w:gutter="0"/>
          <w:cols w:num="2" w:space="708"/>
          <w:docGrid w:linePitch="360"/>
        </w:sectPr>
      </w:pPr>
    </w:p>
    <w:p w:rsidR="00207C7B" w:rsidRDefault="00207C7B" w:rsidP="008E32F8">
      <w:pPr>
        <w:pStyle w:val="Ingetavstnd"/>
        <w:rPr>
          <w:rFonts w:ascii="FuturaClassicBold" w:hAnsi="FuturaClassicBold" w:cs="Arial"/>
          <w:noProof/>
          <w:sz w:val="36"/>
          <w:lang w:eastAsia="sv-SE"/>
        </w:rPr>
      </w:pPr>
      <w:r w:rsidRPr="00207C7B">
        <w:rPr>
          <w:rFonts w:ascii="FuturaClassicBold" w:hAnsi="FuturaClassicBold" w:cs="Arial"/>
          <w:noProof/>
          <w:sz w:val="36"/>
          <w:lang w:eastAsia="sv-SE"/>
        </w:rPr>
        <w:lastRenderedPageBreak/>
        <w:t xml:space="preserve">BÅTBYGGERIET </w:t>
      </w:r>
    </w:p>
    <w:p w:rsidR="00207C7B" w:rsidRPr="00207C7B" w:rsidRDefault="00207C7B" w:rsidP="008E32F8">
      <w:pPr>
        <w:pStyle w:val="Ingetavstnd"/>
        <w:rPr>
          <w:rFonts w:ascii="FuturaClassicBold" w:hAnsi="FuturaClassicBold" w:cs="Arial"/>
          <w:noProof/>
          <w:sz w:val="36"/>
          <w:lang w:eastAsia="sv-SE"/>
        </w:rPr>
      </w:pPr>
      <w:r w:rsidRPr="00207C7B">
        <w:rPr>
          <w:rFonts w:ascii="FuturaClassicBold" w:hAnsi="FuturaClassicBold" w:cs="Arial"/>
          <w:noProof/>
          <w:sz w:val="36"/>
          <w:lang w:eastAsia="sv-SE"/>
        </w:rPr>
        <w:t>TUNARPS KVARN AB</w:t>
      </w:r>
    </w:p>
    <w:p w:rsidR="00165392" w:rsidRDefault="00165392" w:rsidP="008E32F8">
      <w:pPr>
        <w:pStyle w:val="Ingetavstnd"/>
        <w:rPr>
          <w:rFonts w:ascii="Arial" w:hAnsi="Arial" w:cs="Arial"/>
        </w:rPr>
      </w:pPr>
    </w:p>
    <w:p w:rsidR="00165392" w:rsidRDefault="00165392" w:rsidP="008E32F8">
      <w:pPr>
        <w:pStyle w:val="Ingetavstnd"/>
        <w:rPr>
          <w:rFonts w:ascii="Arial" w:hAnsi="Arial" w:cs="Arial"/>
        </w:rPr>
        <w:sectPr w:rsidR="00165392" w:rsidSect="00090B56">
          <w:type w:val="continuous"/>
          <w:pgSz w:w="11906" w:h="16838"/>
          <w:pgMar w:top="1417" w:right="1417" w:bottom="1417" w:left="1417" w:header="708" w:footer="283" w:gutter="0"/>
          <w:cols w:space="708"/>
          <w:docGrid w:linePitch="360"/>
        </w:sectPr>
      </w:pPr>
    </w:p>
    <w:p w:rsidR="004A2C5B" w:rsidRPr="001369CD" w:rsidRDefault="00F70E42" w:rsidP="00F70E42">
      <w:pPr>
        <w:pStyle w:val="Ingetavstnd"/>
        <w:rPr>
          <w:rFonts w:ascii="Arial" w:hAnsi="Arial" w:cs="Arial"/>
          <w:color w:val="333333"/>
          <w:lang w:val="en-US"/>
        </w:rPr>
      </w:pPr>
      <w:r>
        <w:rPr>
          <w:rStyle w:val="hps"/>
          <w:rFonts w:ascii="Arial" w:hAnsi="Arial" w:cs="Arial"/>
          <w:color w:val="333333"/>
          <w:lang w:val="en-US"/>
        </w:rPr>
        <w:lastRenderedPageBreak/>
        <w:t>A</w:t>
      </w:r>
      <w:r w:rsidRPr="00F70E42">
        <w:rPr>
          <w:rStyle w:val="hps"/>
          <w:rFonts w:ascii="Arial" w:hAnsi="Arial" w:cs="Arial"/>
          <w:color w:val="333333"/>
          <w:lang w:val="en-US"/>
        </w:rPr>
        <w:t xml:space="preserve"> </w:t>
      </w:r>
      <w:proofErr w:type="gramStart"/>
      <w:r w:rsidRPr="00F70E42">
        <w:rPr>
          <w:rStyle w:val="hps"/>
          <w:rFonts w:ascii="Arial" w:hAnsi="Arial" w:cs="Arial"/>
          <w:color w:val="333333"/>
          <w:lang w:val="en-US"/>
        </w:rPr>
        <w:t xml:space="preserve">supplier </w:t>
      </w:r>
      <w:r w:rsidRPr="001369CD">
        <w:rPr>
          <w:rFonts w:ascii="Arial" w:hAnsi="Arial" w:cs="Arial"/>
          <w:color w:val="333333"/>
          <w:lang w:val="en-US"/>
        </w:rPr>
        <w:t xml:space="preserve"> </w:t>
      </w:r>
      <w:r w:rsidRPr="001369CD">
        <w:rPr>
          <w:rStyle w:val="hps"/>
          <w:rFonts w:ascii="Arial" w:hAnsi="Arial" w:cs="Arial"/>
          <w:color w:val="333333"/>
          <w:lang w:val="en-US"/>
        </w:rPr>
        <w:t>for</w:t>
      </w:r>
      <w:proofErr w:type="gramEnd"/>
      <w:r w:rsidRPr="001369CD">
        <w:rPr>
          <w:rStyle w:val="hps"/>
          <w:rFonts w:ascii="Arial" w:hAnsi="Arial" w:cs="Arial"/>
          <w:color w:val="333333"/>
          <w:lang w:val="en-US"/>
        </w:rPr>
        <w:t xml:space="preserve"> boat builders</w:t>
      </w:r>
      <w:r w:rsidRPr="001369CD">
        <w:rPr>
          <w:rFonts w:ascii="Arial" w:hAnsi="Arial" w:cs="Arial"/>
          <w:color w:val="333333"/>
          <w:lang w:val="en-US"/>
        </w:rPr>
        <w:t xml:space="preserve"> </w:t>
      </w:r>
      <w:r w:rsidRPr="001369CD">
        <w:rPr>
          <w:rStyle w:val="hps"/>
          <w:rFonts w:ascii="Arial" w:hAnsi="Arial" w:cs="Arial"/>
          <w:color w:val="333333"/>
          <w:lang w:val="en-US"/>
        </w:rPr>
        <w:t>and other</w:t>
      </w:r>
      <w:r w:rsidRPr="001369CD">
        <w:rPr>
          <w:rFonts w:ascii="Arial" w:hAnsi="Arial" w:cs="Arial"/>
          <w:color w:val="333333"/>
          <w:lang w:val="en-US"/>
        </w:rPr>
        <w:t xml:space="preserve"> </w:t>
      </w:r>
      <w:proofErr w:type="spellStart"/>
      <w:r w:rsidRPr="001369CD">
        <w:rPr>
          <w:rStyle w:val="hps"/>
          <w:rFonts w:ascii="Arial" w:hAnsi="Arial" w:cs="Arial"/>
          <w:color w:val="333333"/>
          <w:lang w:val="en-US"/>
        </w:rPr>
        <w:t>epoxyusers</w:t>
      </w:r>
      <w:proofErr w:type="spellEnd"/>
      <w:r w:rsidRPr="001369CD">
        <w:rPr>
          <w:rStyle w:val="hps"/>
          <w:rFonts w:ascii="Arial" w:hAnsi="Arial" w:cs="Arial"/>
          <w:color w:val="333333"/>
          <w:lang w:val="en-US"/>
        </w:rPr>
        <w:t>.</w:t>
      </w:r>
      <w:r w:rsidRPr="001369CD">
        <w:rPr>
          <w:rFonts w:ascii="Arial" w:hAnsi="Arial" w:cs="Arial"/>
          <w:color w:val="333333"/>
          <w:lang w:val="en-US"/>
        </w:rPr>
        <w:br/>
      </w:r>
      <w:r w:rsidRPr="001369CD">
        <w:rPr>
          <w:rFonts w:ascii="Arial" w:hAnsi="Arial" w:cs="Arial"/>
          <w:color w:val="333333"/>
          <w:lang w:val="en-US"/>
        </w:rPr>
        <w:br/>
      </w:r>
      <w:r w:rsidRPr="001369CD">
        <w:rPr>
          <w:rStyle w:val="hps"/>
          <w:rFonts w:ascii="Arial" w:hAnsi="Arial" w:cs="Arial"/>
          <w:color w:val="333333"/>
          <w:lang w:val="en-US"/>
        </w:rPr>
        <w:t>Welcome to</w:t>
      </w:r>
      <w:r w:rsidRPr="001369CD">
        <w:rPr>
          <w:rFonts w:ascii="Arial" w:hAnsi="Arial" w:cs="Arial"/>
          <w:color w:val="333333"/>
          <w:lang w:val="en-US"/>
        </w:rPr>
        <w:t xml:space="preserve"> </w:t>
      </w:r>
      <w:r w:rsidRPr="001369CD">
        <w:rPr>
          <w:rStyle w:val="hps"/>
          <w:rFonts w:ascii="Arial" w:hAnsi="Arial" w:cs="Arial"/>
          <w:color w:val="333333"/>
          <w:lang w:val="en-US"/>
        </w:rPr>
        <w:t>the</w:t>
      </w:r>
      <w:r w:rsidRPr="001369CD">
        <w:rPr>
          <w:rFonts w:ascii="Arial" w:hAnsi="Arial" w:cs="Arial"/>
          <w:color w:val="333333"/>
          <w:lang w:val="en-US"/>
        </w:rPr>
        <w:t xml:space="preserve"> </w:t>
      </w:r>
      <w:r w:rsidRPr="001369CD">
        <w:rPr>
          <w:rStyle w:val="hps"/>
          <w:rFonts w:ascii="FuturaClassicBold" w:hAnsi="FuturaClassicBold" w:cs="Arial"/>
          <w:color w:val="333333"/>
          <w:lang w:val="en-US"/>
        </w:rPr>
        <w:t>BÅT.AB</w:t>
      </w:r>
      <w:r w:rsidRPr="001369CD">
        <w:rPr>
          <w:rFonts w:ascii="Arial" w:hAnsi="Arial" w:cs="Arial"/>
          <w:color w:val="333333"/>
          <w:lang w:val="en-US"/>
        </w:rPr>
        <w:t>!</w:t>
      </w:r>
    </w:p>
    <w:p w:rsidR="00F70E42" w:rsidRPr="00F70E42" w:rsidRDefault="00F70E42" w:rsidP="00F70E42">
      <w:pPr>
        <w:pStyle w:val="Ingetavstnd"/>
        <w:rPr>
          <w:rFonts w:ascii="FuturaClassicBold" w:hAnsi="FuturaClassicBold" w:cs="Arial"/>
          <w:lang w:val="en-US"/>
        </w:rPr>
      </w:pPr>
    </w:p>
    <w:p w:rsidR="00207C7B" w:rsidRDefault="00F70E42" w:rsidP="00207C7B">
      <w:pPr>
        <w:pStyle w:val="Ingetavstnd"/>
        <w:rPr>
          <w:rFonts w:ascii="Arial" w:hAnsi="Arial" w:cs="Arial"/>
          <w:lang w:val="en-US"/>
        </w:rPr>
      </w:pPr>
      <w:r w:rsidRPr="001369CD">
        <w:rPr>
          <w:rStyle w:val="hps"/>
          <w:rFonts w:ascii="FuturaClassicBold" w:hAnsi="FuturaClassicBold" w:cs="Arial"/>
          <w:b/>
          <w:color w:val="333333"/>
          <w:lang w:val="en-US"/>
        </w:rPr>
        <w:t>BÅTBYGGERIET</w:t>
      </w:r>
      <w:r w:rsidRPr="001369CD">
        <w:rPr>
          <w:rFonts w:ascii="Arial" w:hAnsi="Arial" w:cs="Arial"/>
          <w:b/>
          <w:color w:val="333333"/>
          <w:lang w:val="en-US"/>
        </w:rPr>
        <w:t xml:space="preserve"> </w:t>
      </w:r>
      <w:r w:rsidRPr="001369CD">
        <w:rPr>
          <w:rStyle w:val="hps"/>
          <w:rFonts w:ascii="Arial" w:hAnsi="Arial" w:cs="Arial"/>
          <w:color w:val="333333"/>
          <w:lang w:val="en-US"/>
        </w:rPr>
        <w:t>is a small</w:t>
      </w:r>
      <w:r w:rsidRPr="001369CD">
        <w:rPr>
          <w:rFonts w:ascii="Arial" w:hAnsi="Arial" w:cs="Arial"/>
          <w:color w:val="333333"/>
          <w:lang w:val="en-US"/>
        </w:rPr>
        <w:t xml:space="preserve"> </w:t>
      </w:r>
      <w:r w:rsidRPr="001369CD">
        <w:rPr>
          <w:rStyle w:val="hps"/>
          <w:rFonts w:ascii="Arial" w:hAnsi="Arial" w:cs="Arial"/>
          <w:color w:val="333333"/>
          <w:lang w:val="en-US"/>
        </w:rPr>
        <w:t>family owned business</w:t>
      </w:r>
      <w:r w:rsidRPr="001369CD">
        <w:rPr>
          <w:rFonts w:ascii="Arial" w:hAnsi="Arial" w:cs="Arial"/>
          <w:color w:val="333333"/>
          <w:lang w:val="en-US"/>
        </w:rPr>
        <w:t xml:space="preserve"> </w:t>
      </w:r>
      <w:r w:rsidRPr="001369CD">
        <w:rPr>
          <w:rStyle w:val="hps"/>
          <w:rFonts w:ascii="Arial" w:hAnsi="Arial" w:cs="Arial"/>
          <w:color w:val="333333"/>
          <w:lang w:val="en-US"/>
        </w:rPr>
        <w:t>that has existed</w:t>
      </w:r>
      <w:r w:rsidRPr="001369CD">
        <w:rPr>
          <w:rFonts w:ascii="Arial" w:hAnsi="Arial" w:cs="Arial"/>
          <w:color w:val="333333"/>
          <w:lang w:val="en-US"/>
        </w:rPr>
        <w:t xml:space="preserve"> </w:t>
      </w:r>
      <w:r w:rsidRPr="001369CD">
        <w:rPr>
          <w:rStyle w:val="hps"/>
          <w:rFonts w:ascii="Arial" w:hAnsi="Arial" w:cs="Arial"/>
          <w:color w:val="333333"/>
          <w:lang w:val="en-US"/>
        </w:rPr>
        <w:t>since the</w:t>
      </w:r>
      <w:r w:rsidRPr="001369CD">
        <w:rPr>
          <w:rFonts w:ascii="Arial" w:hAnsi="Arial" w:cs="Arial"/>
          <w:color w:val="333333"/>
          <w:lang w:val="en-US"/>
        </w:rPr>
        <w:t xml:space="preserve"> </w:t>
      </w:r>
      <w:r w:rsidRPr="001369CD">
        <w:rPr>
          <w:rStyle w:val="hps"/>
          <w:rFonts w:ascii="Arial" w:hAnsi="Arial" w:cs="Arial"/>
          <w:color w:val="333333"/>
          <w:lang w:val="en-US"/>
        </w:rPr>
        <w:t>spring of 2006.</w:t>
      </w:r>
      <w:r w:rsidRPr="001369CD">
        <w:rPr>
          <w:rFonts w:ascii="Arial" w:hAnsi="Arial" w:cs="Arial"/>
          <w:color w:val="333333"/>
          <w:lang w:val="en-US"/>
        </w:rPr>
        <w:t xml:space="preserve"> </w:t>
      </w:r>
      <w:r w:rsidRPr="001369CD">
        <w:rPr>
          <w:rStyle w:val="hps"/>
          <w:rFonts w:ascii="Arial" w:hAnsi="Arial" w:cs="Arial"/>
          <w:color w:val="333333"/>
          <w:lang w:val="en-US"/>
        </w:rPr>
        <w:t>We are now expanding</w:t>
      </w:r>
      <w:r w:rsidRPr="001369CD">
        <w:rPr>
          <w:rFonts w:ascii="Arial" w:hAnsi="Arial" w:cs="Arial"/>
          <w:color w:val="333333"/>
          <w:lang w:val="en-US"/>
        </w:rPr>
        <w:t xml:space="preserve"> </w:t>
      </w:r>
      <w:r w:rsidRPr="001369CD">
        <w:rPr>
          <w:rStyle w:val="hps"/>
          <w:rFonts w:ascii="Arial" w:hAnsi="Arial" w:cs="Arial"/>
          <w:color w:val="333333"/>
          <w:lang w:val="en-US"/>
        </w:rPr>
        <w:t xml:space="preserve">the business </w:t>
      </w:r>
      <w:r w:rsidR="00121F0D">
        <w:rPr>
          <w:rStyle w:val="hps"/>
          <w:rFonts w:ascii="Arial" w:hAnsi="Arial" w:cs="Arial"/>
          <w:color w:val="333333"/>
          <w:lang w:val="en-US"/>
        </w:rPr>
        <w:t>with introducing</w:t>
      </w:r>
      <w:r w:rsidRPr="001369CD">
        <w:rPr>
          <w:rFonts w:ascii="Arial" w:hAnsi="Arial" w:cs="Arial"/>
          <w:color w:val="333333"/>
          <w:lang w:val="en-US"/>
        </w:rPr>
        <w:t xml:space="preserve"> </w:t>
      </w:r>
      <w:r w:rsidRPr="001369CD">
        <w:rPr>
          <w:rStyle w:val="hps"/>
          <w:rFonts w:ascii="Arial" w:hAnsi="Arial" w:cs="Arial"/>
          <w:color w:val="333333"/>
          <w:lang w:val="en-US"/>
        </w:rPr>
        <w:t>MAS</w:t>
      </w:r>
      <w:r w:rsidRPr="001369CD">
        <w:rPr>
          <w:rFonts w:ascii="Arial" w:hAnsi="Arial" w:cs="Arial"/>
          <w:color w:val="333333"/>
          <w:lang w:val="en-US"/>
        </w:rPr>
        <w:t xml:space="preserve"> </w:t>
      </w:r>
      <w:r w:rsidRPr="001369CD">
        <w:rPr>
          <w:rStyle w:val="hps"/>
          <w:rFonts w:ascii="Arial" w:hAnsi="Arial" w:cs="Arial"/>
          <w:color w:val="333333"/>
          <w:lang w:val="en-US"/>
        </w:rPr>
        <w:t>Epoxies</w:t>
      </w:r>
      <w:r w:rsidRPr="001369CD">
        <w:rPr>
          <w:rFonts w:ascii="Arial" w:hAnsi="Arial" w:cs="Arial"/>
          <w:color w:val="333333"/>
          <w:lang w:val="en-US"/>
        </w:rPr>
        <w:t>.</w:t>
      </w:r>
      <w:r w:rsidR="00207C7B" w:rsidRPr="00F70E42">
        <w:rPr>
          <w:rFonts w:ascii="Arial" w:hAnsi="Arial" w:cs="Arial"/>
          <w:lang w:val="en-US"/>
        </w:rPr>
        <w:t xml:space="preserve"> </w:t>
      </w:r>
    </w:p>
    <w:p w:rsidR="00F70E42" w:rsidRPr="00F70E42" w:rsidRDefault="00F70E42" w:rsidP="00207C7B">
      <w:pPr>
        <w:pStyle w:val="Ingetavstnd"/>
        <w:rPr>
          <w:rFonts w:ascii="Arial" w:hAnsi="Arial" w:cs="Arial"/>
          <w:lang w:val="en-US"/>
        </w:rPr>
      </w:pPr>
    </w:p>
    <w:p w:rsidR="00F70E42" w:rsidRPr="00F70E42" w:rsidRDefault="00F70E42" w:rsidP="00207C7B">
      <w:pPr>
        <w:pStyle w:val="Ingetavstnd"/>
        <w:rPr>
          <w:rFonts w:ascii="Arial" w:hAnsi="Arial" w:cs="Arial"/>
          <w:color w:val="333333"/>
          <w:lang w:val="en-US"/>
        </w:rPr>
      </w:pPr>
      <w:r w:rsidRPr="001369CD">
        <w:rPr>
          <w:rStyle w:val="hps"/>
          <w:rFonts w:ascii="FuturaClassicBold" w:hAnsi="FuturaClassicBold" w:cs="Arial"/>
          <w:b/>
          <w:color w:val="333333"/>
          <w:lang w:val="en-US"/>
        </w:rPr>
        <w:t>BÅTBYGGERIET</w:t>
      </w:r>
      <w:r w:rsidRPr="001369CD">
        <w:rPr>
          <w:rStyle w:val="hps"/>
          <w:rFonts w:ascii="Arial" w:hAnsi="Arial" w:cs="Arial"/>
          <w:color w:val="333333"/>
          <w:lang w:val="en-US"/>
        </w:rPr>
        <w:t xml:space="preserve"> have used</w:t>
      </w:r>
      <w:r w:rsidRPr="001369CD">
        <w:rPr>
          <w:rFonts w:ascii="Arial" w:hAnsi="Arial" w:cs="Arial"/>
          <w:color w:val="333333"/>
          <w:lang w:val="en-US"/>
        </w:rPr>
        <w:t xml:space="preserve"> </w:t>
      </w:r>
      <w:r w:rsidRPr="001369CD">
        <w:rPr>
          <w:rStyle w:val="hps"/>
          <w:rFonts w:ascii="Arial" w:hAnsi="Arial" w:cs="Arial"/>
          <w:color w:val="333333"/>
          <w:lang w:val="en-US"/>
        </w:rPr>
        <w:t>MAS</w:t>
      </w:r>
      <w:r w:rsidRPr="001369CD">
        <w:rPr>
          <w:rFonts w:ascii="Arial" w:hAnsi="Arial" w:cs="Arial"/>
          <w:color w:val="333333"/>
          <w:lang w:val="en-US"/>
        </w:rPr>
        <w:t xml:space="preserve"> </w:t>
      </w:r>
      <w:r w:rsidRPr="001369CD">
        <w:rPr>
          <w:rStyle w:val="hps"/>
          <w:rFonts w:ascii="Arial" w:hAnsi="Arial" w:cs="Arial"/>
          <w:color w:val="333333"/>
          <w:lang w:val="en-US"/>
        </w:rPr>
        <w:t>Epoxies</w:t>
      </w:r>
      <w:r w:rsidRPr="001369CD">
        <w:rPr>
          <w:rFonts w:ascii="Arial" w:hAnsi="Arial" w:cs="Arial"/>
          <w:color w:val="333333"/>
          <w:lang w:val="en-US"/>
        </w:rPr>
        <w:t xml:space="preserve"> </w:t>
      </w:r>
      <w:r w:rsidRPr="001369CD">
        <w:rPr>
          <w:rStyle w:val="hps"/>
          <w:rFonts w:ascii="Arial" w:hAnsi="Arial" w:cs="Arial"/>
          <w:color w:val="333333"/>
          <w:lang w:val="en-US"/>
        </w:rPr>
        <w:t>for 6 years</w:t>
      </w:r>
      <w:r w:rsidRPr="001369CD">
        <w:rPr>
          <w:rFonts w:ascii="Arial" w:hAnsi="Arial" w:cs="Arial"/>
          <w:color w:val="333333"/>
          <w:lang w:val="en-US"/>
        </w:rPr>
        <w:t xml:space="preserve"> </w:t>
      </w:r>
      <w:r w:rsidRPr="001369CD">
        <w:rPr>
          <w:rStyle w:val="hps"/>
          <w:rFonts w:ascii="Arial" w:hAnsi="Arial" w:cs="Arial"/>
          <w:color w:val="333333"/>
          <w:lang w:val="en-US"/>
        </w:rPr>
        <w:t>(15</w:t>
      </w:r>
      <w:r w:rsidRPr="001369CD">
        <w:rPr>
          <w:rFonts w:ascii="Arial" w:hAnsi="Arial" w:cs="Arial"/>
          <w:color w:val="333333"/>
          <w:lang w:val="en-US"/>
        </w:rPr>
        <w:t xml:space="preserve"> </w:t>
      </w:r>
      <w:r w:rsidRPr="001369CD">
        <w:rPr>
          <w:rStyle w:val="hps"/>
          <w:rFonts w:ascii="Arial" w:hAnsi="Arial" w:cs="Arial"/>
          <w:color w:val="333333"/>
          <w:lang w:val="en-US"/>
        </w:rPr>
        <w:t>boats</w:t>
      </w:r>
      <w:r w:rsidRPr="001369CD">
        <w:rPr>
          <w:rFonts w:ascii="Arial" w:hAnsi="Arial" w:cs="Arial"/>
          <w:color w:val="333333"/>
          <w:lang w:val="en-US"/>
        </w:rPr>
        <w:t xml:space="preserve"> </w:t>
      </w:r>
      <w:r w:rsidRPr="001369CD">
        <w:rPr>
          <w:rStyle w:val="hps"/>
          <w:rFonts w:ascii="Arial" w:hAnsi="Arial" w:cs="Arial"/>
          <w:color w:val="333333"/>
          <w:lang w:val="en-US"/>
        </w:rPr>
        <w:t>since the start</w:t>
      </w:r>
      <w:r w:rsidRPr="001369CD">
        <w:rPr>
          <w:rFonts w:ascii="Arial" w:hAnsi="Arial" w:cs="Arial"/>
          <w:color w:val="333333"/>
          <w:lang w:val="en-US"/>
        </w:rPr>
        <w:t xml:space="preserve">). </w:t>
      </w:r>
      <w:proofErr w:type="gramStart"/>
      <w:r w:rsidRPr="001369CD">
        <w:rPr>
          <w:rStyle w:val="hps"/>
          <w:rFonts w:ascii="Arial" w:hAnsi="Arial" w:cs="Arial"/>
          <w:color w:val="333333"/>
          <w:lang w:val="en-US"/>
        </w:rPr>
        <w:t xml:space="preserve">And </w:t>
      </w:r>
      <w:r w:rsidRPr="001369CD">
        <w:rPr>
          <w:rFonts w:ascii="Arial" w:hAnsi="Arial" w:cs="Arial"/>
          <w:color w:val="333333"/>
          <w:lang w:val="en-US"/>
        </w:rPr>
        <w:t xml:space="preserve"> </w:t>
      </w:r>
      <w:r w:rsidRPr="001369CD">
        <w:rPr>
          <w:rStyle w:val="hps"/>
          <w:rFonts w:ascii="Arial" w:hAnsi="Arial" w:cs="Arial"/>
          <w:color w:val="333333"/>
          <w:lang w:val="en-US"/>
        </w:rPr>
        <w:t>50</w:t>
      </w:r>
      <w:proofErr w:type="gramEnd"/>
      <w:r w:rsidRPr="001369CD">
        <w:rPr>
          <w:rStyle w:val="hps"/>
          <w:rFonts w:ascii="Arial" w:hAnsi="Arial" w:cs="Arial"/>
          <w:color w:val="333333"/>
          <w:lang w:val="en-US"/>
        </w:rPr>
        <w:t>-60</w:t>
      </w:r>
      <w:r w:rsidRPr="001369CD">
        <w:rPr>
          <w:rFonts w:ascii="Arial" w:hAnsi="Arial" w:cs="Arial"/>
          <w:color w:val="333333"/>
          <w:lang w:val="en-US"/>
        </w:rPr>
        <w:t xml:space="preserve"> </w:t>
      </w:r>
      <w:r w:rsidRPr="001369CD">
        <w:rPr>
          <w:rStyle w:val="hps"/>
          <w:rFonts w:ascii="Arial" w:hAnsi="Arial" w:cs="Arial"/>
          <w:color w:val="333333"/>
          <w:lang w:val="en-US"/>
        </w:rPr>
        <w:t>kayaks</w:t>
      </w:r>
      <w:r w:rsidRPr="001369CD">
        <w:rPr>
          <w:rFonts w:ascii="Arial" w:hAnsi="Arial" w:cs="Arial"/>
          <w:color w:val="333333"/>
          <w:lang w:val="en-US"/>
        </w:rPr>
        <w:t xml:space="preserve"> </w:t>
      </w:r>
      <w:r w:rsidRPr="001369CD">
        <w:rPr>
          <w:rStyle w:val="hps"/>
          <w:rFonts w:ascii="Arial" w:hAnsi="Arial" w:cs="Arial"/>
          <w:color w:val="333333"/>
          <w:lang w:val="en-US"/>
        </w:rPr>
        <w:t>have been built in</w:t>
      </w:r>
      <w:r w:rsidRPr="001369CD">
        <w:rPr>
          <w:rFonts w:ascii="Arial" w:hAnsi="Arial" w:cs="Arial"/>
          <w:color w:val="333333"/>
          <w:lang w:val="en-US"/>
        </w:rPr>
        <w:t xml:space="preserve"> </w:t>
      </w:r>
      <w:r w:rsidRPr="001369CD">
        <w:rPr>
          <w:rStyle w:val="hps"/>
          <w:rFonts w:ascii="Arial" w:hAnsi="Arial" w:cs="Arial"/>
          <w:color w:val="333333"/>
          <w:lang w:val="en-US"/>
        </w:rPr>
        <w:t>various "</w:t>
      </w:r>
      <w:r w:rsidRPr="001369CD">
        <w:rPr>
          <w:rFonts w:ascii="Arial" w:hAnsi="Arial" w:cs="Arial"/>
          <w:color w:val="333333"/>
          <w:lang w:val="en-US"/>
        </w:rPr>
        <w:t xml:space="preserve">workshops" </w:t>
      </w:r>
      <w:r w:rsidRPr="001369CD">
        <w:rPr>
          <w:rStyle w:val="hps"/>
          <w:rFonts w:ascii="Arial" w:hAnsi="Arial" w:cs="Arial"/>
          <w:color w:val="333333"/>
          <w:lang w:val="en-US"/>
        </w:rPr>
        <w:t>with MAS</w:t>
      </w:r>
      <w:r w:rsidRPr="001369CD">
        <w:rPr>
          <w:rFonts w:ascii="Arial" w:hAnsi="Arial" w:cs="Arial"/>
          <w:color w:val="333333"/>
          <w:lang w:val="en-US"/>
        </w:rPr>
        <w:t xml:space="preserve"> </w:t>
      </w:r>
      <w:r w:rsidRPr="001369CD">
        <w:rPr>
          <w:rStyle w:val="hps"/>
          <w:rFonts w:ascii="Arial" w:hAnsi="Arial" w:cs="Arial"/>
          <w:color w:val="333333"/>
          <w:lang w:val="en-US"/>
        </w:rPr>
        <w:t>epoxy</w:t>
      </w:r>
      <w:r w:rsidRPr="001369CD">
        <w:rPr>
          <w:rFonts w:ascii="Arial" w:hAnsi="Arial" w:cs="Arial"/>
          <w:color w:val="333333"/>
          <w:lang w:val="en-US"/>
        </w:rPr>
        <w:t xml:space="preserve"> </w:t>
      </w:r>
      <w:r w:rsidRPr="001369CD">
        <w:rPr>
          <w:rStyle w:val="hps"/>
          <w:rFonts w:ascii="Arial" w:hAnsi="Arial" w:cs="Arial"/>
          <w:color w:val="333333"/>
          <w:lang w:val="en-US"/>
        </w:rPr>
        <w:t>kits and</w:t>
      </w:r>
      <w:r w:rsidRPr="001369CD">
        <w:rPr>
          <w:rFonts w:ascii="Arial" w:hAnsi="Arial" w:cs="Arial"/>
          <w:color w:val="333333"/>
          <w:lang w:val="en-US"/>
        </w:rPr>
        <w:t xml:space="preserve"> its  </w:t>
      </w:r>
      <w:proofErr w:type="spellStart"/>
      <w:r w:rsidRPr="001369CD">
        <w:rPr>
          <w:rStyle w:val="hps"/>
          <w:rFonts w:ascii="Arial" w:hAnsi="Arial" w:cs="Arial"/>
          <w:color w:val="333333"/>
          <w:lang w:val="en-US"/>
        </w:rPr>
        <w:t>increaseing</w:t>
      </w:r>
      <w:proofErr w:type="spellEnd"/>
      <w:r w:rsidRPr="001369CD">
        <w:rPr>
          <w:rStyle w:val="hps"/>
          <w:rFonts w:ascii="Arial" w:hAnsi="Arial" w:cs="Arial"/>
          <w:color w:val="333333"/>
          <w:lang w:val="en-US"/>
        </w:rPr>
        <w:t>.</w:t>
      </w:r>
      <w:r w:rsidRPr="001369CD">
        <w:rPr>
          <w:rFonts w:ascii="Arial" w:hAnsi="Arial" w:cs="Arial"/>
          <w:color w:val="333333"/>
          <w:lang w:val="en-US"/>
        </w:rPr>
        <w:t xml:space="preserve"> T</w:t>
      </w:r>
      <w:r w:rsidRPr="001369CD">
        <w:rPr>
          <w:rStyle w:val="hps"/>
          <w:rFonts w:ascii="Arial" w:hAnsi="Arial" w:cs="Arial"/>
          <w:color w:val="333333"/>
          <w:lang w:val="en-US"/>
        </w:rPr>
        <w:t>he fact that the epoxy</w:t>
      </w:r>
      <w:r w:rsidRPr="001369CD">
        <w:rPr>
          <w:rFonts w:ascii="Arial" w:hAnsi="Arial" w:cs="Arial"/>
          <w:color w:val="333333"/>
          <w:lang w:val="en-US"/>
        </w:rPr>
        <w:t xml:space="preserve"> </w:t>
      </w:r>
      <w:r w:rsidRPr="001369CD">
        <w:rPr>
          <w:rStyle w:val="hps"/>
          <w:rFonts w:ascii="Arial" w:hAnsi="Arial" w:cs="Arial"/>
          <w:color w:val="333333"/>
          <w:lang w:val="en-US"/>
        </w:rPr>
        <w:t>is</w:t>
      </w:r>
      <w:r w:rsidRPr="001369CD">
        <w:rPr>
          <w:rFonts w:ascii="Arial" w:hAnsi="Arial" w:cs="Arial"/>
          <w:color w:val="333333"/>
          <w:lang w:val="en-US"/>
        </w:rPr>
        <w:t xml:space="preserve"> very </w:t>
      </w:r>
      <w:r w:rsidRPr="001369CD">
        <w:rPr>
          <w:rStyle w:val="hps"/>
          <w:rFonts w:ascii="Arial" w:hAnsi="Arial" w:cs="Arial"/>
          <w:color w:val="333333"/>
          <w:lang w:val="en-US"/>
        </w:rPr>
        <w:t>easy to work</w:t>
      </w:r>
      <w:r w:rsidRPr="001369CD">
        <w:rPr>
          <w:rFonts w:ascii="Arial" w:hAnsi="Arial" w:cs="Arial"/>
          <w:color w:val="333333"/>
          <w:lang w:val="en-US"/>
        </w:rPr>
        <w:t xml:space="preserve"> with </w:t>
      </w:r>
      <w:r w:rsidRPr="001369CD">
        <w:rPr>
          <w:rStyle w:val="hps"/>
          <w:rFonts w:ascii="Arial" w:hAnsi="Arial" w:cs="Arial"/>
          <w:color w:val="333333"/>
          <w:lang w:val="en-US"/>
        </w:rPr>
        <w:t>has</w:t>
      </w:r>
      <w:r w:rsidRPr="001369CD">
        <w:rPr>
          <w:rFonts w:ascii="Arial" w:hAnsi="Arial" w:cs="Arial"/>
          <w:color w:val="333333"/>
          <w:lang w:val="en-US"/>
        </w:rPr>
        <w:t xml:space="preserve"> </w:t>
      </w:r>
      <w:r w:rsidRPr="001369CD">
        <w:rPr>
          <w:rStyle w:val="hps"/>
          <w:rFonts w:ascii="Arial" w:hAnsi="Arial" w:cs="Arial"/>
          <w:color w:val="333333"/>
          <w:lang w:val="en-US"/>
        </w:rPr>
        <w:t>helped us when</w:t>
      </w:r>
      <w:r w:rsidRPr="001369CD">
        <w:rPr>
          <w:rFonts w:ascii="Arial" w:hAnsi="Arial" w:cs="Arial"/>
          <w:color w:val="333333"/>
          <w:lang w:val="en-US"/>
        </w:rPr>
        <w:t xml:space="preserve"> </w:t>
      </w:r>
      <w:r w:rsidRPr="001369CD">
        <w:rPr>
          <w:rStyle w:val="hps"/>
          <w:rFonts w:ascii="Arial" w:hAnsi="Arial" w:cs="Arial"/>
          <w:color w:val="333333"/>
          <w:lang w:val="en-US"/>
        </w:rPr>
        <w:t>building</w:t>
      </w:r>
      <w:r w:rsidRPr="001369CD">
        <w:rPr>
          <w:rFonts w:ascii="Arial" w:hAnsi="Arial" w:cs="Arial"/>
          <w:color w:val="333333"/>
          <w:lang w:val="en-US"/>
        </w:rPr>
        <w:t xml:space="preserve"> our hulls. They </w:t>
      </w:r>
      <w:r w:rsidRPr="001369CD">
        <w:rPr>
          <w:rStyle w:val="hps"/>
          <w:rFonts w:ascii="Arial" w:hAnsi="Arial" w:cs="Arial"/>
          <w:color w:val="333333"/>
          <w:lang w:val="en-US"/>
        </w:rPr>
        <w:t>are characterized by</w:t>
      </w:r>
      <w:r w:rsidRPr="001369CD">
        <w:rPr>
          <w:rFonts w:ascii="Arial" w:hAnsi="Arial" w:cs="Arial"/>
          <w:color w:val="333333"/>
          <w:lang w:val="en-US"/>
        </w:rPr>
        <w:t xml:space="preserve"> </w:t>
      </w:r>
      <w:r w:rsidRPr="001369CD">
        <w:rPr>
          <w:rStyle w:val="hps"/>
          <w:rFonts w:ascii="Arial" w:hAnsi="Arial" w:cs="Arial"/>
          <w:color w:val="333333"/>
          <w:lang w:val="en-US"/>
        </w:rPr>
        <w:t>the clear</w:t>
      </w:r>
      <w:r w:rsidRPr="001369CD">
        <w:rPr>
          <w:rFonts w:ascii="Arial" w:hAnsi="Arial" w:cs="Arial"/>
          <w:color w:val="333333"/>
          <w:lang w:val="en-US"/>
        </w:rPr>
        <w:t xml:space="preserve"> </w:t>
      </w:r>
      <w:r w:rsidRPr="001369CD">
        <w:rPr>
          <w:rStyle w:val="hps"/>
          <w:rFonts w:ascii="Arial" w:hAnsi="Arial" w:cs="Arial"/>
          <w:color w:val="333333"/>
          <w:lang w:val="en-US"/>
        </w:rPr>
        <w:t>epoxy</w:t>
      </w:r>
      <w:r w:rsidRPr="001369CD">
        <w:rPr>
          <w:rFonts w:ascii="Arial" w:hAnsi="Arial" w:cs="Arial"/>
          <w:color w:val="333333"/>
          <w:lang w:val="en-US"/>
        </w:rPr>
        <w:t xml:space="preserve"> </w:t>
      </w:r>
      <w:r w:rsidRPr="001369CD">
        <w:rPr>
          <w:rStyle w:val="hps"/>
          <w:rFonts w:ascii="Arial" w:hAnsi="Arial" w:cs="Arial"/>
          <w:color w:val="333333"/>
          <w:lang w:val="en-US"/>
        </w:rPr>
        <w:t xml:space="preserve">laminated hulls </w:t>
      </w:r>
      <w:r w:rsidRPr="001369CD">
        <w:rPr>
          <w:rFonts w:ascii="Arial" w:hAnsi="Arial" w:cs="Arial"/>
          <w:color w:val="333333"/>
          <w:lang w:val="en-US"/>
        </w:rPr>
        <w:t xml:space="preserve">that </w:t>
      </w:r>
      <w:r w:rsidRPr="001369CD">
        <w:rPr>
          <w:rStyle w:val="hps"/>
          <w:rFonts w:ascii="Arial" w:hAnsi="Arial" w:cs="Arial"/>
          <w:color w:val="333333"/>
          <w:lang w:val="en-US"/>
        </w:rPr>
        <w:t>preserve the</w:t>
      </w:r>
      <w:r w:rsidRPr="001369CD">
        <w:rPr>
          <w:rFonts w:ascii="Arial" w:hAnsi="Arial" w:cs="Arial"/>
          <w:color w:val="333333"/>
          <w:lang w:val="en-US"/>
        </w:rPr>
        <w:t xml:space="preserve"> </w:t>
      </w:r>
      <w:r w:rsidRPr="001369CD">
        <w:rPr>
          <w:rStyle w:val="hps"/>
          <w:rFonts w:ascii="Arial" w:hAnsi="Arial" w:cs="Arial"/>
          <w:color w:val="333333"/>
          <w:lang w:val="en-US"/>
        </w:rPr>
        <w:t>sense of wood.</w:t>
      </w:r>
      <w:r w:rsidRPr="001369CD">
        <w:rPr>
          <w:rFonts w:ascii="Arial" w:hAnsi="Arial" w:cs="Arial"/>
          <w:color w:val="333333"/>
          <w:lang w:val="en-US"/>
        </w:rPr>
        <w:t xml:space="preserve"> </w:t>
      </w:r>
      <w:r w:rsidRPr="001369CD">
        <w:rPr>
          <w:rStyle w:val="hps"/>
          <w:rFonts w:ascii="Arial" w:hAnsi="Arial" w:cs="Arial"/>
          <w:color w:val="333333"/>
          <w:lang w:val="en-US"/>
        </w:rPr>
        <w:t>Our</w:t>
      </w:r>
      <w:r w:rsidRPr="001369CD">
        <w:rPr>
          <w:rFonts w:ascii="Arial" w:hAnsi="Arial" w:cs="Arial"/>
          <w:color w:val="333333"/>
          <w:lang w:val="en-US"/>
        </w:rPr>
        <w:t xml:space="preserve"> </w:t>
      </w:r>
      <w:r w:rsidRPr="001369CD">
        <w:rPr>
          <w:rStyle w:val="hps"/>
          <w:rFonts w:ascii="Arial" w:hAnsi="Arial" w:cs="Arial"/>
          <w:color w:val="333333"/>
          <w:lang w:val="en-US"/>
        </w:rPr>
        <w:t xml:space="preserve">high </w:t>
      </w:r>
      <w:proofErr w:type="gramStart"/>
      <w:r w:rsidRPr="001369CD">
        <w:rPr>
          <w:rStyle w:val="hps"/>
          <w:rFonts w:ascii="Arial" w:hAnsi="Arial" w:cs="Arial"/>
          <w:color w:val="333333"/>
          <w:lang w:val="en-US"/>
        </w:rPr>
        <w:t>demands on the epoxy</w:t>
      </w:r>
      <w:r w:rsidRPr="001369CD">
        <w:rPr>
          <w:rFonts w:ascii="Arial" w:hAnsi="Arial" w:cs="Arial"/>
          <w:color w:val="333333"/>
          <w:lang w:val="en-US"/>
        </w:rPr>
        <w:t xml:space="preserve"> </w:t>
      </w:r>
      <w:r w:rsidRPr="001369CD">
        <w:rPr>
          <w:rStyle w:val="hps"/>
          <w:rFonts w:ascii="Arial" w:hAnsi="Arial" w:cs="Arial"/>
          <w:color w:val="333333"/>
          <w:lang w:val="en-US"/>
        </w:rPr>
        <w:t>highlights</w:t>
      </w:r>
      <w:proofErr w:type="gramEnd"/>
      <w:r w:rsidRPr="001369CD">
        <w:rPr>
          <w:rStyle w:val="hps"/>
          <w:rFonts w:ascii="Arial" w:hAnsi="Arial" w:cs="Arial"/>
          <w:color w:val="333333"/>
          <w:lang w:val="en-US"/>
        </w:rPr>
        <w:t xml:space="preserve"> the</w:t>
      </w:r>
      <w:r w:rsidRPr="001369CD">
        <w:rPr>
          <w:rFonts w:ascii="Arial" w:hAnsi="Arial" w:cs="Arial"/>
          <w:color w:val="333333"/>
          <w:lang w:val="en-US"/>
        </w:rPr>
        <w:t xml:space="preserve"> </w:t>
      </w:r>
      <w:r w:rsidRPr="001369CD">
        <w:rPr>
          <w:rStyle w:val="hps"/>
          <w:rFonts w:ascii="Arial" w:hAnsi="Arial" w:cs="Arial"/>
          <w:color w:val="333333"/>
          <w:lang w:val="en-US"/>
        </w:rPr>
        <w:t>woodwork</w:t>
      </w:r>
      <w:r w:rsidRPr="001369CD">
        <w:rPr>
          <w:rFonts w:ascii="Arial" w:hAnsi="Arial" w:cs="Arial"/>
          <w:color w:val="333333"/>
          <w:lang w:val="en-US"/>
        </w:rPr>
        <w:t xml:space="preserve">, </w:t>
      </w:r>
      <w:r w:rsidRPr="001369CD">
        <w:rPr>
          <w:rStyle w:val="hps"/>
          <w:rFonts w:ascii="Arial" w:hAnsi="Arial" w:cs="Arial"/>
          <w:color w:val="333333"/>
          <w:lang w:val="en-US"/>
        </w:rPr>
        <w:t>it is seldom</w:t>
      </w:r>
      <w:r w:rsidRPr="001369CD">
        <w:rPr>
          <w:rFonts w:ascii="Arial" w:hAnsi="Arial" w:cs="Arial"/>
          <w:color w:val="333333"/>
          <w:lang w:val="en-US"/>
        </w:rPr>
        <w:t xml:space="preserve"> </w:t>
      </w:r>
      <w:r w:rsidRPr="001369CD">
        <w:rPr>
          <w:rStyle w:val="hps"/>
          <w:rFonts w:ascii="Arial" w:hAnsi="Arial" w:cs="Arial"/>
          <w:color w:val="333333"/>
          <w:lang w:val="en-US"/>
        </w:rPr>
        <w:t>visible</w:t>
      </w:r>
      <w:r w:rsidRPr="001369CD">
        <w:rPr>
          <w:rFonts w:ascii="Arial" w:hAnsi="Arial" w:cs="Arial"/>
          <w:color w:val="333333"/>
          <w:lang w:val="en-US"/>
        </w:rPr>
        <w:t xml:space="preserve">, that is satisfaction and I </w:t>
      </w:r>
      <w:r w:rsidRPr="001369CD">
        <w:rPr>
          <w:rStyle w:val="hps"/>
          <w:rFonts w:ascii="Arial" w:hAnsi="Arial" w:cs="Arial"/>
          <w:color w:val="333333"/>
          <w:lang w:val="en-US"/>
        </w:rPr>
        <w:t>will be</w:t>
      </w:r>
      <w:r w:rsidRPr="001369CD">
        <w:rPr>
          <w:rFonts w:ascii="Arial" w:hAnsi="Arial" w:cs="Arial"/>
          <w:color w:val="333333"/>
          <w:lang w:val="en-US"/>
        </w:rPr>
        <w:t xml:space="preserve"> </w:t>
      </w:r>
      <w:r w:rsidRPr="001369CD">
        <w:rPr>
          <w:rStyle w:val="hps"/>
          <w:rFonts w:ascii="Arial" w:hAnsi="Arial" w:cs="Arial"/>
          <w:color w:val="333333"/>
          <w:lang w:val="en-US"/>
        </w:rPr>
        <w:t>pleased!</w:t>
      </w:r>
      <w:r w:rsidRPr="001369CD">
        <w:rPr>
          <w:rFonts w:ascii="Arial" w:hAnsi="Arial" w:cs="Arial"/>
          <w:color w:val="333333"/>
          <w:lang w:val="en-US"/>
        </w:rPr>
        <w:t xml:space="preserve"> </w:t>
      </w:r>
      <w:r w:rsidRPr="001369CD">
        <w:rPr>
          <w:rStyle w:val="hps"/>
          <w:rFonts w:ascii="Arial" w:hAnsi="Arial" w:cs="Arial"/>
          <w:color w:val="333333"/>
          <w:lang w:val="en-US"/>
        </w:rPr>
        <w:t>The boat</w:t>
      </w:r>
      <w:r w:rsidRPr="001369CD">
        <w:rPr>
          <w:rFonts w:ascii="Arial" w:hAnsi="Arial" w:cs="Arial"/>
          <w:color w:val="333333"/>
          <w:lang w:val="en-US"/>
        </w:rPr>
        <w:t xml:space="preserve"> </w:t>
      </w:r>
      <w:r w:rsidRPr="001369CD">
        <w:rPr>
          <w:rStyle w:val="hps"/>
          <w:rFonts w:ascii="Arial" w:hAnsi="Arial" w:cs="Arial"/>
          <w:color w:val="333333"/>
          <w:lang w:val="en-US"/>
        </w:rPr>
        <w:t xml:space="preserve">has </w:t>
      </w:r>
      <w:proofErr w:type="gramStart"/>
      <w:r w:rsidRPr="001369CD">
        <w:rPr>
          <w:rStyle w:val="hps"/>
          <w:rFonts w:ascii="Arial" w:hAnsi="Arial" w:cs="Arial"/>
          <w:color w:val="333333"/>
          <w:lang w:val="en-US"/>
        </w:rPr>
        <w:t>a  permanent</w:t>
      </w:r>
      <w:proofErr w:type="gramEnd"/>
      <w:r w:rsidRPr="001369CD">
        <w:rPr>
          <w:rFonts w:ascii="Arial" w:hAnsi="Arial" w:cs="Arial"/>
          <w:color w:val="333333"/>
          <w:lang w:val="en-US"/>
        </w:rPr>
        <w:t xml:space="preserve"> </w:t>
      </w:r>
      <w:r w:rsidRPr="001369CD">
        <w:rPr>
          <w:rStyle w:val="hps"/>
          <w:rFonts w:ascii="Arial" w:hAnsi="Arial" w:cs="Arial"/>
          <w:color w:val="333333"/>
          <w:lang w:val="en-US"/>
        </w:rPr>
        <w:t>protection and is very</w:t>
      </w:r>
      <w:r w:rsidRPr="001369CD">
        <w:rPr>
          <w:rFonts w:ascii="Arial" w:hAnsi="Arial" w:cs="Arial"/>
          <w:color w:val="333333"/>
          <w:lang w:val="en-US"/>
        </w:rPr>
        <w:t xml:space="preserve"> </w:t>
      </w:r>
      <w:r w:rsidRPr="001369CD">
        <w:rPr>
          <w:rStyle w:val="hps"/>
          <w:rFonts w:ascii="Arial" w:hAnsi="Arial" w:cs="Arial"/>
          <w:color w:val="333333"/>
          <w:lang w:val="en-US"/>
        </w:rPr>
        <w:t>strong.</w:t>
      </w:r>
      <w:r w:rsidRPr="001369CD">
        <w:rPr>
          <w:rFonts w:ascii="Arial" w:hAnsi="Arial" w:cs="Arial"/>
          <w:color w:val="333333"/>
          <w:lang w:val="en-US"/>
        </w:rPr>
        <w:t xml:space="preserve"> </w:t>
      </w:r>
      <w:r w:rsidRPr="00F70E42">
        <w:rPr>
          <w:rStyle w:val="hps"/>
          <w:rFonts w:ascii="Arial" w:hAnsi="Arial" w:cs="Arial"/>
          <w:color w:val="333333"/>
          <w:lang w:val="en-US"/>
        </w:rPr>
        <w:t>Now we want to</w:t>
      </w:r>
      <w:r w:rsidRPr="00F70E42">
        <w:rPr>
          <w:rFonts w:ascii="Arial" w:hAnsi="Arial" w:cs="Arial"/>
          <w:color w:val="333333"/>
          <w:lang w:val="en-US"/>
        </w:rPr>
        <w:t xml:space="preserve"> </w:t>
      </w:r>
      <w:r w:rsidR="00121F0D">
        <w:rPr>
          <w:rStyle w:val="hps"/>
          <w:rFonts w:ascii="Arial" w:hAnsi="Arial" w:cs="Arial"/>
          <w:color w:val="333333"/>
          <w:lang w:val="en-US"/>
        </w:rPr>
        <w:t>share</w:t>
      </w:r>
      <w:r w:rsidRPr="00F70E42">
        <w:rPr>
          <w:rStyle w:val="hps"/>
          <w:rFonts w:ascii="Arial" w:hAnsi="Arial" w:cs="Arial"/>
          <w:color w:val="333333"/>
          <w:lang w:val="en-US"/>
        </w:rPr>
        <w:t xml:space="preserve"> this</w:t>
      </w:r>
      <w:r w:rsidRPr="00F70E42">
        <w:rPr>
          <w:rFonts w:ascii="Arial" w:hAnsi="Arial" w:cs="Arial"/>
          <w:color w:val="333333"/>
          <w:lang w:val="en-US"/>
        </w:rPr>
        <w:t xml:space="preserve"> </w:t>
      </w:r>
      <w:r w:rsidRPr="00F70E42">
        <w:rPr>
          <w:rStyle w:val="hps"/>
          <w:rFonts w:ascii="Arial" w:hAnsi="Arial" w:cs="Arial"/>
          <w:color w:val="333333"/>
          <w:lang w:val="en-US"/>
        </w:rPr>
        <w:t>very easy</w:t>
      </w:r>
      <w:r w:rsidRPr="00F70E42">
        <w:rPr>
          <w:rFonts w:ascii="Arial" w:hAnsi="Arial" w:cs="Arial"/>
          <w:color w:val="333333"/>
          <w:lang w:val="en-US"/>
        </w:rPr>
        <w:t xml:space="preserve"> </w:t>
      </w:r>
      <w:r w:rsidRPr="00F70E42">
        <w:rPr>
          <w:rStyle w:val="hps"/>
          <w:rFonts w:ascii="Arial" w:hAnsi="Arial" w:cs="Arial"/>
          <w:color w:val="333333"/>
          <w:lang w:val="en-US"/>
        </w:rPr>
        <w:t>to use</w:t>
      </w:r>
      <w:r w:rsidRPr="00F70E42">
        <w:rPr>
          <w:rFonts w:ascii="Arial" w:hAnsi="Arial" w:cs="Arial"/>
          <w:color w:val="333333"/>
          <w:lang w:val="en-US"/>
        </w:rPr>
        <w:t xml:space="preserve"> </w:t>
      </w:r>
      <w:r w:rsidRPr="00F70E42">
        <w:rPr>
          <w:rStyle w:val="hps"/>
          <w:rFonts w:ascii="Arial" w:hAnsi="Arial" w:cs="Arial"/>
          <w:color w:val="333333"/>
          <w:lang w:val="en-US"/>
        </w:rPr>
        <w:t>epoxy</w:t>
      </w:r>
      <w:r w:rsidRPr="00F70E42">
        <w:rPr>
          <w:rFonts w:ascii="Arial" w:hAnsi="Arial" w:cs="Arial"/>
          <w:color w:val="333333"/>
          <w:lang w:val="en-US"/>
        </w:rPr>
        <w:t xml:space="preserve"> </w:t>
      </w:r>
      <w:r w:rsidR="00121F0D">
        <w:rPr>
          <w:rStyle w:val="hps"/>
          <w:rFonts w:ascii="Arial" w:hAnsi="Arial" w:cs="Arial"/>
          <w:color w:val="333333"/>
          <w:lang w:val="en-US"/>
        </w:rPr>
        <w:t>with</w:t>
      </w:r>
      <w:r w:rsidRPr="00F70E42">
        <w:rPr>
          <w:rStyle w:val="hps"/>
          <w:rFonts w:ascii="Arial" w:hAnsi="Arial" w:cs="Arial"/>
          <w:color w:val="333333"/>
          <w:lang w:val="en-US"/>
        </w:rPr>
        <w:t xml:space="preserve"> more users</w:t>
      </w:r>
      <w:r w:rsidRPr="00F70E42">
        <w:rPr>
          <w:rFonts w:ascii="Arial" w:hAnsi="Arial" w:cs="Arial"/>
          <w:color w:val="333333"/>
          <w:lang w:val="en-US"/>
        </w:rPr>
        <w:t>!</w:t>
      </w:r>
    </w:p>
    <w:p w:rsidR="00F70E42" w:rsidRPr="00F70E42" w:rsidRDefault="00F70E42" w:rsidP="00207C7B">
      <w:pPr>
        <w:pStyle w:val="Ingetavstnd"/>
        <w:rPr>
          <w:rFonts w:ascii="Arial" w:hAnsi="Arial" w:cs="Arial"/>
          <w:color w:val="333333"/>
          <w:lang w:val="en-US"/>
        </w:rPr>
      </w:pPr>
    </w:p>
    <w:p w:rsidR="005C7433" w:rsidRPr="001369CD" w:rsidRDefault="00F70E42" w:rsidP="00207C7B">
      <w:pPr>
        <w:pStyle w:val="Ingetavstnd"/>
        <w:rPr>
          <w:rStyle w:val="hps"/>
          <w:rFonts w:ascii="Arial" w:hAnsi="Arial" w:cs="Arial"/>
          <w:color w:val="333333"/>
          <w:lang w:val="en-US"/>
        </w:rPr>
      </w:pPr>
      <w:r w:rsidRPr="001369CD">
        <w:rPr>
          <w:rStyle w:val="hps"/>
          <w:rFonts w:ascii="Arial" w:hAnsi="Arial" w:cs="Arial"/>
          <w:color w:val="333333"/>
          <w:lang w:val="en-US"/>
        </w:rPr>
        <w:t xml:space="preserve">Our </w:t>
      </w:r>
      <w:r w:rsidR="00121F0D">
        <w:rPr>
          <w:rStyle w:val="hps"/>
          <w:rFonts w:ascii="Arial" w:hAnsi="Arial" w:cs="Arial"/>
          <w:color w:val="333333"/>
          <w:lang w:val="en-US"/>
        </w:rPr>
        <w:t xml:space="preserve">business idea </w:t>
      </w:r>
      <w:r w:rsidRPr="001369CD">
        <w:rPr>
          <w:rStyle w:val="hps"/>
          <w:rFonts w:ascii="Arial" w:hAnsi="Arial" w:cs="Arial"/>
          <w:color w:val="333333"/>
          <w:lang w:val="en-US"/>
        </w:rPr>
        <w:t>is</w:t>
      </w:r>
      <w:r w:rsidRPr="001369CD">
        <w:rPr>
          <w:rFonts w:ascii="Arial" w:hAnsi="Arial" w:cs="Arial"/>
          <w:color w:val="333333"/>
          <w:lang w:val="en-US"/>
        </w:rPr>
        <w:t xml:space="preserve"> </w:t>
      </w:r>
      <w:r w:rsidRPr="001369CD">
        <w:rPr>
          <w:rStyle w:val="hps"/>
          <w:rFonts w:ascii="Arial" w:hAnsi="Arial" w:cs="Arial"/>
          <w:color w:val="333333"/>
          <w:lang w:val="en-US"/>
        </w:rPr>
        <w:t>to offer</w:t>
      </w:r>
      <w:r w:rsidRPr="001369CD">
        <w:rPr>
          <w:rFonts w:ascii="Arial" w:hAnsi="Arial" w:cs="Arial"/>
          <w:color w:val="333333"/>
          <w:lang w:val="en-US"/>
        </w:rPr>
        <w:t xml:space="preserve"> </w:t>
      </w:r>
      <w:r w:rsidRPr="001369CD">
        <w:rPr>
          <w:rStyle w:val="hps"/>
          <w:rFonts w:ascii="Arial" w:hAnsi="Arial" w:cs="Arial"/>
          <w:color w:val="333333"/>
          <w:lang w:val="en-US"/>
        </w:rPr>
        <w:t>builders</w:t>
      </w:r>
      <w:r w:rsidRPr="001369CD">
        <w:rPr>
          <w:rFonts w:ascii="Arial" w:hAnsi="Arial" w:cs="Arial"/>
          <w:color w:val="333333"/>
          <w:lang w:val="en-US"/>
        </w:rPr>
        <w:t xml:space="preserve"> </w:t>
      </w:r>
      <w:r w:rsidRPr="001369CD">
        <w:rPr>
          <w:rStyle w:val="hps"/>
          <w:rFonts w:ascii="Arial" w:hAnsi="Arial" w:cs="Arial"/>
          <w:color w:val="333333"/>
          <w:lang w:val="en-US"/>
        </w:rPr>
        <w:t>(</w:t>
      </w:r>
      <w:r w:rsidRPr="001369CD">
        <w:rPr>
          <w:rFonts w:ascii="Arial" w:hAnsi="Arial" w:cs="Arial"/>
          <w:color w:val="333333"/>
          <w:lang w:val="en-US"/>
        </w:rPr>
        <w:t xml:space="preserve">professionals and amateurs) </w:t>
      </w:r>
      <w:r w:rsidR="00FC254C">
        <w:rPr>
          <w:rFonts w:ascii="Arial" w:hAnsi="Arial" w:cs="Arial"/>
          <w:color w:val="333333"/>
          <w:lang w:val="en-US"/>
        </w:rPr>
        <w:t xml:space="preserve">a </w:t>
      </w:r>
      <w:r w:rsidRPr="001369CD">
        <w:rPr>
          <w:rStyle w:val="hps"/>
          <w:rFonts w:ascii="Arial" w:hAnsi="Arial" w:cs="Arial"/>
          <w:color w:val="333333"/>
          <w:lang w:val="en-US"/>
        </w:rPr>
        <w:t>material with</w:t>
      </w:r>
      <w:r w:rsidRPr="001369CD">
        <w:rPr>
          <w:rFonts w:ascii="Arial" w:hAnsi="Arial" w:cs="Arial"/>
          <w:color w:val="333333"/>
          <w:lang w:val="en-US"/>
        </w:rPr>
        <w:t xml:space="preserve"> </w:t>
      </w:r>
      <w:r w:rsidRPr="001369CD">
        <w:rPr>
          <w:rStyle w:val="hps"/>
          <w:rFonts w:ascii="Arial" w:hAnsi="Arial" w:cs="Arial"/>
          <w:color w:val="333333"/>
          <w:lang w:val="en-US"/>
        </w:rPr>
        <w:t>the best features</w:t>
      </w:r>
      <w:r w:rsidR="00FC254C">
        <w:rPr>
          <w:rFonts w:ascii="Arial" w:hAnsi="Arial" w:cs="Arial"/>
          <w:color w:val="333333"/>
          <w:lang w:val="en-US"/>
        </w:rPr>
        <w:t xml:space="preserve"> that </w:t>
      </w:r>
      <w:r w:rsidRPr="001369CD">
        <w:rPr>
          <w:rStyle w:val="hps"/>
          <w:rFonts w:ascii="Arial" w:hAnsi="Arial" w:cs="Arial"/>
          <w:color w:val="333333"/>
          <w:lang w:val="en-US"/>
        </w:rPr>
        <w:t>makes</w:t>
      </w:r>
      <w:r w:rsidR="00FC254C">
        <w:rPr>
          <w:rStyle w:val="hps"/>
          <w:rFonts w:ascii="Arial" w:hAnsi="Arial" w:cs="Arial"/>
          <w:color w:val="333333"/>
          <w:lang w:val="en-US"/>
        </w:rPr>
        <w:t xml:space="preserve"> epoxy</w:t>
      </w:r>
      <w:r w:rsidRPr="001369CD">
        <w:rPr>
          <w:rStyle w:val="hps"/>
          <w:rFonts w:ascii="Arial" w:hAnsi="Arial" w:cs="Arial"/>
          <w:color w:val="333333"/>
          <w:lang w:val="en-US"/>
        </w:rPr>
        <w:t xml:space="preserve"> work easier.</w:t>
      </w:r>
    </w:p>
    <w:p w:rsidR="00F70E42" w:rsidRPr="00F70E42" w:rsidRDefault="00F70E42" w:rsidP="00207C7B">
      <w:pPr>
        <w:pStyle w:val="Ingetavstnd"/>
        <w:rPr>
          <w:rFonts w:ascii="Arial" w:hAnsi="Arial" w:cs="Arial"/>
          <w:lang w:val="en-US"/>
        </w:rPr>
      </w:pPr>
    </w:p>
    <w:p w:rsidR="00F70E42" w:rsidRPr="00FC254C" w:rsidRDefault="00F70E42" w:rsidP="00207C7B">
      <w:pPr>
        <w:pStyle w:val="Ingetavstnd"/>
        <w:rPr>
          <w:rFonts w:ascii="Arial" w:hAnsi="Arial" w:cs="Arial"/>
          <w:color w:val="333333"/>
          <w:lang w:val="en-US"/>
        </w:rPr>
      </w:pPr>
      <w:r w:rsidRPr="00FC254C">
        <w:rPr>
          <w:rStyle w:val="hps"/>
          <w:rFonts w:ascii="Arial" w:hAnsi="Arial" w:cs="Arial"/>
          <w:color w:val="333333"/>
          <w:lang w:val="en-US"/>
        </w:rPr>
        <w:t>Our work</w:t>
      </w:r>
      <w:r w:rsidRPr="00FC254C">
        <w:rPr>
          <w:rFonts w:ascii="Arial" w:hAnsi="Arial" w:cs="Arial"/>
          <w:color w:val="333333"/>
          <w:lang w:val="en-US"/>
        </w:rPr>
        <w:t>:</w:t>
      </w:r>
    </w:p>
    <w:p w:rsidR="00FC254C" w:rsidRDefault="00F70E42" w:rsidP="00F70E42">
      <w:pPr>
        <w:pStyle w:val="Ingetavstnd"/>
        <w:rPr>
          <w:rFonts w:ascii="Arial" w:hAnsi="Arial" w:cs="Arial"/>
          <w:color w:val="333333"/>
          <w:lang w:val="en-US"/>
        </w:rPr>
      </w:pPr>
      <w:proofErr w:type="gramStart"/>
      <w:r w:rsidRPr="001369CD">
        <w:rPr>
          <w:rStyle w:val="hps"/>
          <w:rFonts w:ascii="Arial" w:hAnsi="Arial" w:cs="Arial"/>
          <w:color w:val="333333"/>
          <w:lang w:val="en-US"/>
        </w:rPr>
        <w:t>•</w:t>
      </w:r>
      <w:r w:rsidRPr="001369CD">
        <w:rPr>
          <w:rFonts w:ascii="Arial" w:hAnsi="Arial" w:cs="Arial"/>
          <w:color w:val="333333"/>
          <w:lang w:val="en-US"/>
        </w:rPr>
        <w:t xml:space="preserve"> </w:t>
      </w:r>
      <w:r w:rsidR="00FC254C">
        <w:rPr>
          <w:rFonts w:ascii="Arial" w:hAnsi="Arial" w:cs="Arial"/>
          <w:color w:val="333333"/>
          <w:lang w:val="en-US"/>
        </w:rPr>
        <w:t xml:space="preserve"> </w:t>
      </w:r>
      <w:r w:rsidRPr="001369CD">
        <w:rPr>
          <w:rStyle w:val="hps"/>
          <w:rFonts w:ascii="Arial" w:hAnsi="Arial" w:cs="Arial"/>
          <w:color w:val="333333"/>
          <w:lang w:val="en-US"/>
        </w:rPr>
        <w:t>Sales</w:t>
      </w:r>
      <w:proofErr w:type="gramEnd"/>
      <w:r w:rsidRPr="001369CD">
        <w:rPr>
          <w:rStyle w:val="hps"/>
          <w:rFonts w:ascii="Arial" w:hAnsi="Arial" w:cs="Arial"/>
          <w:color w:val="333333"/>
          <w:lang w:val="en-US"/>
        </w:rPr>
        <w:t xml:space="preserve"> and distribution of</w:t>
      </w:r>
      <w:r w:rsidRPr="001369CD">
        <w:rPr>
          <w:rFonts w:ascii="Arial" w:hAnsi="Arial" w:cs="Arial"/>
          <w:color w:val="333333"/>
          <w:lang w:val="en-US"/>
        </w:rPr>
        <w:t xml:space="preserve"> </w:t>
      </w:r>
      <w:r w:rsidRPr="001369CD">
        <w:rPr>
          <w:rStyle w:val="hps"/>
          <w:rFonts w:ascii="Arial" w:hAnsi="Arial" w:cs="Arial"/>
          <w:color w:val="333333"/>
          <w:lang w:val="en-US"/>
        </w:rPr>
        <w:t>MAS</w:t>
      </w:r>
      <w:r w:rsidRPr="001369CD">
        <w:rPr>
          <w:rFonts w:ascii="Arial" w:hAnsi="Arial" w:cs="Arial"/>
          <w:color w:val="333333"/>
          <w:lang w:val="en-US"/>
        </w:rPr>
        <w:t xml:space="preserve"> </w:t>
      </w:r>
      <w:r w:rsidRPr="001369CD">
        <w:rPr>
          <w:rStyle w:val="hps"/>
          <w:rFonts w:ascii="Arial" w:hAnsi="Arial" w:cs="Arial"/>
          <w:color w:val="333333"/>
          <w:lang w:val="en-US"/>
        </w:rPr>
        <w:t>EPOXY</w:t>
      </w:r>
      <w:r w:rsidRPr="001369CD">
        <w:rPr>
          <w:rFonts w:ascii="Arial" w:hAnsi="Arial" w:cs="Arial"/>
          <w:color w:val="333333"/>
          <w:lang w:val="en-US"/>
        </w:rPr>
        <w:t xml:space="preserve"> </w:t>
      </w:r>
      <w:r w:rsidR="00FC254C">
        <w:rPr>
          <w:rFonts w:ascii="Arial" w:hAnsi="Arial" w:cs="Arial"/>
          <w:color w:val="333333"/>
          <w:lang w:val="en-US"/>
        </w:rPr>
        <w:t xml:space="preserve"> </w:t>
      </w:r>
    </w:p>
    <w:p w:rsidR="00FC254C" w:rsidRDefault="00FC254C" w:rsidP="00F70E42">
      <w:pPr>
        <w:pStyle w:val="Ingetavstnd"/>
        <w:rPr>
          <w:rStyle w:val="hps"/>
          <w:rFonts w:ascii="Arial" w:hAnsi="Arial" w:cs="Arial"/>
          <w:color w:val="333333"/>
          <w:lang w:val="en-US"/>
        </w:rPr>
      </w:pPr>
      <w:r>
        <w:rPr>
          <w:rFonts w:ascii="Arial" w:hAnsi="Arial" w:cs="Arial"/>
          <w:color w:val="333333"/>
          <w:lang w:val="en-US"/>
        </w:rPr>
        <w:t xml:space="preserve">   </w:t>
      </w:r>
      <w:proofErr w:type="gramStart"/>
      <w:r w:rsidR="00F70E42" w:rsidRPr="001369CD">
        <w:rPr>
          <w:rStyle w:val="hps"/>
          <w:rFonts w:ascii="Arial" w:hAnsi="Arial" w:cs="Arial"/>
          <w:color w:val="333333"/>
          <w:lang w:val="en-US"/>
        </w:rPr>
        <w:t>products</w:t>
      </w:r>
      <w:proofErr w:type="gramEnd"/>
      <w:r w:rsidR="00F70E42" w:rsidRPr="001369CD">
        <w:rPr>
          <w:rStyle w:val="hps"/>
          <w:rFonts w:ascii="Arial" w:hAnsi="Arial" w:cs="Arial"/>
          <w:color w:val="333333"/>
          <w:lang w:val="en-US"/>
        </w:rPr>
        <w:t xml:space="preserve"> to resellers</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and end users.</w:t>
      </w:r>
      <w:r w:rsidR="00F70E42" w:rsidRPr="001369CD">
        <w:rPr>
          <w:rFonts w:ascii="Arial" w:hAnsi="Arial" w:cs="Arial"/>
          <w:color w:val="333333"/>
          <w:lang w:val="en-US"/>
        </w:rPr>
        <w:br/>
      </w:r>
      <w:proofErr w:type="gramStart"/>
      <w:r w:rsidR="00F70E42" w:rsidRPr="001369CD">
        <w:rPr>
          <w:rStyle w:val="hps"/>
          <w:rFonts w:ascii="Arial" w:hAnsi="Arial" w:cs="Arial"/>
          <w:color w:val="333333"/>
          <w:lang w:val="en-US"/>
        </w:rPr>
        <w:t>•</w:t>
      </w:r>
      <w:r w:rsidR="00F70E42" w:rsidRPr="001369CD">
        <w:rPr>
          <w:rFonts w:ascii="Arial" w:hAnsi="Arial" w:cs="Arial"/>
          <w:color w:val="333333"/>
          <w:lang w:val="en-US"/>
        </w:rPr>
        <w:t xml:space="preserve"> </w:t>
      </w:r>
      <w:r>
        <w:rPr>
          <w:rFonts w:ascii="Arial" w:hAnsi="Arial" w:cs="Arial"/>
          <w:color w:val="333333"/>
          <w:lang w:val="en-US"/>
        </w:rPr>
        <w:t xml:space="preserve"> </w:t>
      </w:r>
      <w:r w:rsidR="00F70E42" w:rsidRPr="001369CD">
        <w:rPr>
          <w:rStyle w:val="hps"/>
          <w:rFonts w:ascii="Arial" w:hAnsi="Arial" w:cs="Arial"/>
          <w:color w:val="333333"/>
          <w:lang w:val="en-US"/>
        </w:rPr>
        <w:t>Contract</w:t>
      </w:r>
      <w:proofErr w:type="gramEnd"/>
      <w:r w:rsidR="00F70E42" w:rsidRPr="001369CD">
        <w:rPr>
          <w:rStyle w:val="hps"/>
          <w:rFonts w:ascii="Arial" w:hAnsi="Arial" w:cs="Arial"/>
          <w:color w:val="333333"/>
          <w:lang w:val="en-US"/>
        </w:rPr>
        <w:t xml:space="preserve"> work</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of</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smal</w:t>
      </w:r>
      <w:r w:rsidR="0004243C">
        <w:rPr>
          <w:rStyle w:val="hps"/>
          <w:rFonts w:ascii="Arial" w:hAnsi="Arial" w:cs="Arial"/>
          <w:color w:val="333333"/>
          <w:lang w:val="en-US"/>
        </w:rPr>
        <w:t>l</w:t>
      </w:r>
      <w:r w:rsidR="00F70E42" w:rsidRPr="001369CD">
        <w:rPr>
          <w:rStyle w:val="hps"/>
          <w:rFonts w:ascii="Arial" w:hAnsi="Arial" w:cs="Arial"/>
          <w:color w:val="333333"/>
          <w:lang w:val="en-US"/>
        </w:rPr>
        <w:t xml:space="preserve"> boats</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in epoxy</w:t>
      </w:r>
    </w:p>
    <w:p w:rsidR="007452A1" w:rsidRDefault="00FC254C" w:rsidP="00F70E42">
      <w:pPr>
        <w:pStyle w:val="Ingetavstnd"/>
        <w:rPr>
          <w:rStyle w:val="hps"/>
          <w:rFonts w:ascii="Arial" w:hAnsi="Arial" w:cs="Arial"/>
          <w:color w:val="333333"/>
          <w:lang w:val="en-US"/>
        </w:rPr>
      </w:pPr>
      <w:r>
        <w:rPr>
          <w:rStyle w:val="hps"/>
          <w:rFonts w:ascii="Arial" w:hAnsi="Arial" w:cs="Arial"/>
          <w:color w:val="333333"/>
          <w:lang w:val="en-US"/>
        </w:rPr>
        <w:t xml:space="preserve">  </w:t>
      </w:r>
      <w:r w:rsidR="00F70E42" w:rsidRPr="001369CD">
        <w:rPr>
          <w:rFonts w:ascii="Arial" w:hAnsi="Arial" w:cs="Arial"/>
          <w:color w:val="333333"/>
          <w:lang w:val="en-US"/>
        </w:rPr>
        <w:t xml:space="preserve"> </w:t>
      </w:r>
      <w:proofErr w:type="gramStart"/>
      <w:r w:rsidR="00F70E42" w:rsidRPr="001369CD">
        <w:rPr>
          <w:rStyle w:val="hps"/>
          <w:rFonts w:ascii="Arial" w:hAnsi="Arial" w:cs="Arial"/>
          <w:color w:val="333333"/>
          <w:lang w:val="en-US"/>
        </w:rPr>
        <w:t>laminated</w:t>
      </w:r>
      <w:proofErr w:type="gramEnd"/>
      <w:r w:rsidR="00F70E42" w:rsidRPr="001369CD">
        <w:rPr>
          <w:rFonts w:ascii="Arial" w:hAnsi="Arial" w:cs="Arial"/>
          <w:color w:val="333333"/>
          <w:lang w:val="en-US"/>
        </w:rPr>
        <w:t xml:space="preserve"> carvel.</w:t>
      </w:r>
      <w:r w:rsidR="00F70E42" w:rsidRPr="001369CD">
        <w:rPr>
          <w:rFonts w:ascii="Arial" w:hAnsi="Arial" w:cs="Arial"/>
          <w:color w:val="333333"/>
          <w:lang w:val="en-US"/>
        </w:rPr>
        <w:br/>
      </w:r>
      <w:proofErr w:type="gramStart"/>
      <w:r w:rsidR="00F70E42" w:rsidRPr="001369CD">
        <w:rPr>
          <w:rStyle w:val="hps"/>
          <w:rFonts w:ascii="Arial" w:hAnsi="Arial" w:cs="Arial"/>
          <w:color w:val="333333"/>
          <w:lang w:val="en-US"/>
        </w:rPr>
        <w:t>•</w:t>
      </w:r>
      <w:r w:rsidR="00F70E42" w:rsidRPr="001369CD">
        <w:rPr>
          <w:rFonts w:ascii="Arial" w:hAnsi="Arial" w:cs="Arial"/>
          <w:color w:val="333333"/>
          <w:lang w:val="en-US"/>
        </w:rPr>
        <w:t xml:space="preserve"> </w:t>
      </w:r>
      <w:r>
        <w:rPr>
          <w:rFonts w:ascii="Arial" w:hAnsi="Arial" w:cs="Arial"/>
          <w:color w:val="333333"/>
          <w:lang w:val="en-US"/>
        </w:rPr>
        <w:t xml:space="preserve"> </w:t>
      </w:r>
      <w:r w:rsidR="00F70E42" w:rsidRPr="001369CD">
        <w:rPr>
          <w:rStyle w:val="hps"/>
          <w:rFonts w:ascii="Arial" w:hAnsi="Arial" w:cs="Arial"/>
          <w:color w:val="333333"/>
          <w:lang w:val="en-US"/>
        </w:rPr>
        <w:t>Kits</w:t>
      </w:r>
      <w:proofErr w:type="gramEnd"/>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for</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home builders</w:t>
      </w:r>
      <w:r w:rsidR="00F70E42" w:rsidRPr="001369CD">
        <w:rPr>
          <w:rFonts w:ascii="Arial" w:hAnsi="Arial" w:cs="Arial"/>
          <w:color w:val="333333"/>
          <w:lang w:val="en-US"/>
        </w:rPr>
        <w:t xml:space="preserve"> </w:t>
      </w:r>
      <w:r w:rsidR="007452A1">
        <w:rPr>
          <w:rFonts w:ascii="Arial" w:hAnsi="Arial" w:cs="Arial"/>
          <w:color w:val="333333"/>
          <w:lang w:val="en-US"/>
        </w:rPr>
        <w:t xml:space="preserve">DIY </w:t>
      </w:r>
      <w:r w:rsidR="00F70E42" w:rsidRPr="001369CD">
        <w:rPr>
          <w:rStyle w:val="hps"/>
          <w:rFonts w:ascii="Arial" w:hAnsi="Arial" w:cs="Arial"/>
          <w:color w:val="333333"/>
          <w:lang w:val="en-US"/>
        </w:rPr>
        <w:t xml:space="preserve">with </w:t>
      </w:r>
    </w:p>
    <w:p w:rsidR="007452A1" w:rsidRDefault="007452A1" w:rsidP="00F70E42">
      <w:pPr>
        <w:pStyle w:val="Ingetavstnd"/>
        <w:rPr>
          <w:rStyle w:val="hps"/>
          <w:rFonts w:ascii="Arial" w:hAnsi="Arial" w:cs="Arial"/>
          <w:color w:val="333333"/>
          <w:lang w:val="en-US"/>
        </w:rPr>
      </w:pPr>
      <w:r>
        <w:rPr>
          <w:rStyle w:val="hps"/>
          <w:rFonts w:ascii="Arial" w:hAnsi="Arial" w:cs="Arial"/>
          <w:color w:val="333333"/>
          <w:lang w:val="en-US"/>
        </w:rPr>
        <w:t xml:space="preserve">   </w:t>
      </w:r>
      <w:proofErr w:type="gramStart"/>
      <w:r w:rsidR="00F70E42" w:rsidRPr="001369CD">
        <w:rPr>
          <w:rStyle w:val="hps"/>
          <w:rFonts w:ascii="Arial" w:hAnsi="Arial" w:cs="Arial"/>
          <w:color w:val="333333"/>
          <w:lang w:val="en-US"/>
        </w:rPr>
        <w:t>introductory</w:t>
      </w:r>
      <w:proofErr w:type="gramEnd"/>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courses</w:t>
      </w:r>
      <w:r>
        <w:rPr>
          <w:rStyle w:val="hps"/>
          <w:rFonts w:ascii="Arial" w:hAnsi="Arial" w:cs="Arial"/>
          <w:color w:val="333333"/>
          <w:lang w:val="en-US"/>
        </w:rPr>
        <w:t xml:space="preserve"> </w:t>
      </w:r>
    </w:p>
    <w:p w:rsidR="00FC254C" w:rsidRDefault="00F70E42" w:rsidP="00F70E42">
      <w:pPr>
        <w:pStyle w:val="Ingetavstnd"/>
        <w:rPr>
          <w:rFonts w:ascii="Arial" w:hAnsi="Arial" w:cs="Arial"/>
          <w:color w:val="333333"/>
          <w:lang w:val="en-US"/>
        </w:rPr>
      </w:pPr>
      <w:r w:rsidRPr="001369CD">
        <w:rPr>
          <w:rStyle w:val="hps"/>
          <w:rFonts w:ascii="Arial" w:hAnsi="Arial" w:cs="Arial"/>
          <w:color w:val="333333"/>
          <w:lang w:val="en-US"/>
        </w:rPr>
        <w:t>•</w:t>
      </w:r>
      <w:r w:rsidRPr="001369CD">
        <w:rPr>
          <w:rFonts w:ascii="Arial" w:hAnsi="Arial" w:cs="Arial"/>
          <w:color w:val="333333"/>
          <w:lang w:val="en-US"/>
        </w:rPr>
        <w:t xml:space="preserve"> </w:t>
      </w:r>
      <w:r w:rsidR="00FC254C">
        <w:rPr>
          <w:rFonts w:ascii="Arial" w:hAnsi="Arial" w:cs="Arial"/>
          <w:color w:val="333333"/>
          <w:lang w:val="en-US"/>
        </w:rPr>
        <w:t xml:space="preserve"> </w:t>
      </w:r>
      <w:r w:rsidRPr="001369CD">
        <w:rPr>
          <w:rStyle w:val="hps"/>
          <w:rFonts w:ascii="Arial" w:hAnsi="Arial" w:cs="Arial"/>
          <w:color w:val="333333"/>
          <w:lang w:val="en-US"/>
        </w:rPr>
        <w:t>Strips</w:t>
      </w:r>
      <w:r w:rsidRPr="001369CD">
        <w:rPr>
          <w:rFonts w:ascii="Arial" w:hAnsi="Arial" w:cs="Arial"/>
          <w:color w:val="333333"/>
          <w:lang w:val="en-US"/>
        </w:rPr>
        <w:t xml:space="preserve"> </w:t>
      </w:r>
      <w:r w:rsidRPr="001369CD">
        <w:rPr>
          <w:rStyle w:val="hps"/>
          <w:rFonts w:ascii="Arial" w:hAnsi="Arial" w:cs="Arial"/>
          <w:color w:val="333333"/>
          <w:lang w:val="en-US"/>
        </w:rPr>
        <w:t>to kayaks and</w:t>
      </w:r>
      <w:r w:rsidRPr="001369CD">
        <w:rPr>
          <w:rFonts w:ascii="Arial" w:hAnsi="Arial" w:cs="Arial"/>
          <w:color w:val="333333"/>
          <w:lang w:val="en-US"/>
        </w:rPr>
        <w:t xml:space="preserve"> </w:t>
      </w:r>
      <w:r w:rsidRPr="001369CD">
        <w:rPr>
          <w:rStyle w:val="hps"/>
          <w:rFonts w:ascii="Arial" w:hAnsi="Arial" w:cs="Arial"/>
          <w:color w:val="333333"/>
          <w:lang w:val="en-US"/>
        </w:rPr>
        <w:t>rowboats and</w:t>
      </w:r>
      <w:r w:rsidR="00FC254C">
        <w:rPr>
          <w:rStyle w:val="hps"/>
          <w:rFonts w:ascii="Arial" w:hAnsi="Arial" w:cs="Arial"/>
          <w:color w:val="333333"/>
          <w:lang w:val="en-US"/>
        </w:rPr>
        <w:t xml:space="preserve"> other </w:t>
      </w:r>
      <w:r w:rsidRPr="001369CD">
        <w:rPr>
          <w:rFonts w:ascii="Arial" w:hAnsi="Arial" w:cs="Arial"/>
          <w:color w:val="333333"/>
          <w:lang w:val="en-US"/>
        </w:rPr>
        <w:t xml:space="preserve"> </w:t>
      </w:r>
    </w:p>
    <w:p w:rsidR="00FC254C" w:rsidRDefault="00FC254C" w:rsidP="00F70E42">
      <w:pPr>
        <w:pStyle w:val="Ingetavstnd"/>
        <w:rPr>
          <w:rStyle w:val="hps"/>
          <w:rFonts w:ascii="Arial" w:hAnsi="Arial" w:cs="Arial"/>
          <w:color w:val="333333"/>
          <w:lang w:val="en-US"/>
        </w:rPr>
      </w:pPr>
      <w:r>
        <w:rPr>
          <w:rFonts w:ascii="Arial" w:hAnsi="Arial" w:cs="Arial"/>
          <w:color w:val="333333"/>
          <w:lang w:val="en-US"/>
        </w:rPr>
        <w:t xml:space="preserve">   </w:t>
      </w:r>
      <w:r w:rsidR="00F70E42" w:rsidRPr="001369CD">
        <w:rPr>
          <w:rStyle w:val="hps"/>
          <w:rFonts w:ascii="Arial" w:hAnsi="Arial" w:cs="Arial"/>
          <w:color w:val="333333"/>
          <w:lang w:val="en-US"/>
        </w:rPr>
        <w:t>(</w:t>
      </w:r>
      <w:proofErr w:type="gramStart"/>
      <w:r w:rsidR="00F70E42" w:rsidRPr="001369CD">
        <w:rPr>
          <w:rFonts w:ascii="Arial" w:hAnsi="Arial" w:cs="Arial"/>
          <w:color w:val="333333"/>
          <w:lang w:val="en-US"/>
        </w:rPr>
        <w:t>contracts</w:t>
      </w:r>
      <w:proofErr w:type="gramEnd"/>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strips can</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 xml:space="preserve">be </w:t>
      </w:r>
      <w:r>
        <w:rPr>
          <w:rStyle w:val="hps"/>
          <w:rFonts w:ascii="Arial" w:hAnsi="Arial" w:cs="Arial"/>
          <w:color w:val="333333"/>
          <w:lang w:val="en-US"/>
        </w:rPr>
        <w:t>8</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15mm</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thick</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if</w:t>
      </w:r>
    </w:p>
    <w:p w:rsidR="00FC254C" w:rsidRDefault="00FC254C" w:rsidP="00F70E42">
      <w:pPr>
        <w:pStyle w:val="Ingetavstnd"/>
        <w:rPr>
          <w:rFonts w:ascii="Arial" w:hAnsi="Arial" w:cs="Arial"/>
          <w:color w:val="333333"/>
          <w:lang w:val="en-US"/>
        </w:rPr>
      </w:pPr>
      <w:r>
        <w:rPr>
          <w:rStyle w:val="hps"/>
          <w:rFonts w:ascii="Arial" w:hAnsi="Arial" w:cs="Arial"/>
          <w:color w:val="333333"/>
          <w:lang w:val="en-US"/>
        </w:rPr>
        <w:t xml:space="preserve">  </w:t>
      </w:r>
      <w:r w:rsidR="00F70E42" w:rsidRPr="001369CD">
        <w:rPr>
          <w:rFonts w:ascii="Arial" w:hAnsi="Arial" w:cs="Arial"/>
          <w:color w:val="333333"/>
          <w:lang w:val="en-US"/>
        </w:rPr>
        <w:t xml:space="preserve"> </w:t>
      </w:r>
      <w:r w:rsidRPr="001369CD">
        <w:rPr>
          <w:rStyle w:val="hps"/>
          <w:rFonts w:ascii="Arial" w:hAnsi="Arial" w:cs="Arial"/>
          <w:color w:val="333333"/>
          <w:lang w:val="en-US"/>
        </w:rPr>
        <w:t>D</w:t>
      </w:r>
      <w:r w:rsidR="00F70E42" w:rsidRPr="001369CD">
        <w:rPr>
          <w:rStyle w:val="hps"/>
          <w:rFonts w:ascii="Arial" w:hAnsi="Arial" w:cs="Arial"/>
          <w:color w:val="333333"/>
          <w:lang w:val="en-US"/>
        </w:rPr>
        <w:t>esired</w:t>
      </w:r>
      <w:r>
        <w:rPr>
          <w:rStyle w:val="hps"/>
          <w:rFonts w:ascii="Arial" w:hAnsi="Arial" w:cs="Arial"/>
          <w:color w:val="333333"/>
          <w:lang w:val="en-US"/>
        </w:rPr>
        <w:t xml:space="preserve">, </w:t>
      </w:r>
      <w:r w:rsidR="00F70E42" w:rsidRPr="001369CD">
        <w:rPr>
          <w:rStyle w:val="hps"/>
          <w:rFonts w:ascii="Arial" w:hAnsi="Arial" w:cs="Arial"/>
          <w:color w:val="333333"/>
          <w:lang w:val="en-US"/>
        </w:rPr>
        <w:t>also in long lengths</w:t>
      </w:r>
      <w:r w:rsidR="00F70E42" w:rsidRPr="001369CD">
        <w:rPr>
          <w:rFonts w:ascii="Arial" w:hAnsi="Arial" w:cs="Arial"/>
          <w:color w:val="333333"/>
          <w:lang w:val="en-US"/>
        </w:rPr>
        <w:t>!</w:t>
      </w:r>
      <w:r w:rsidR="00F70E42" w:rsidRPr="001369CD">
        <w:rPr>
          <w:rFonts w:ascii="Arial" w:hAnsi="Arial" w:cs="Arial"/>
          <w:color w:val="333333"/>
          <w:lang w:val="en-US"/>
        </w:rPr>
        <w:br/>
      </w:r>
      <w:proofErr w:type="gramStart"/>
      <w:r w:rsidR="00F70E42" w:rsidRPr="001369CD">
        <w:rPr>
          <w:rStyle w:val="hps"/>
          <w:rFonts w:ascii="Arial" w:hAnsi="Arial" w:cs="Arial"/>
          <w:color w:val="333333"/>
          <w:lang w:val="en-US"/>
        </w:rPr>
        <w:t>•</w:t>
      </w:r>
      <w:r w:rsidR="00F70E42" w:rsidRPr="001369CD">
        <w:rPr>
          <w:rFonts w:ascii="Arial" w:hAnsi="Arial" w:cs="Arial"/>
          <w:color w:val="333333"/>
          <w:lang w:val="en-US"/>
        </w:rPr>
        <w:t xml:space="preserve"> </w:t>
      </w:r>
      <w:r>
        <w:rPr>
          <w:rFonts w:ascii="Arial" w:hAnsi="Arial" w:cs="Arial"/>
          <w:color w:val="333333"/>
          <w:lang w:val="en-US"/>
        </w:rPr>
        <w:t xml:space="preserve"> </w:t>
      </w:r>
      <w:r w:rsidR="00F70E42" w:rsidRPr="001369CD">
        <w:rPr>
          <w:rStyle w:val="hps"/>
          <w:rFonts w:ascii="Arial" w:hAnsi="Arial" w:cs="Arial"/>
          <w:color w:val="333333"/>
          <w:lang w:val="en-US"/>
        </w:rPr>
        <w:t>Veneers</w:t>
      </w:r>
      <w:proofErr w:type="gramEnd"/>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in</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cedar</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up to</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3.65m</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(12</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ft)</w:t>
      </w:r>
      <w:r w:rsidR="00F70E42" w:rsidRPr="001369CD">
        <w:rPr>
          <w:rFonts w:ascii="Arial" w:hAnsi="Arial" w:cs="Arial"/>
          <w:color w:val="333333"/>
          <w:lang w:val="en-US"/>
        </w:rPr>
        <w:t xml:space="preserve"> </w:t>
      </w:r>
    </w:p>
    <w:p w:rsidR="00FC254C" w:rsidRDefault="00FC254C" w:rsidP="00FC254C">
      <w:pPr>
        <w:pStyle w:val="Ingetavstnd"/>
        <w:rPr>
          <w:rFonts w:ascii="Arial" w:hAnsi="Arial" w:cs="Arial"/>
          <w:color w:val="333333"/>
          <w:lang w:val="en-US"/>
        </w:rPr>
      </w:pPr>
      <w:r>
        <w:rPr>
          <w:rFonts w:ascii="Arial" w:hAnsi="Arial" w:cs="Arial"/>
          <w:color w:val="333333"/>
          <w:lang w:val="en-US"/>
        </w:rPr>
        <w:t xml:space="preserve">   </w:t>
      </w:r>
      <w:proofErr w:type="gramStart"/>
      <w:r w:rsidR="00F70E42" w:rsidRPr="001369CD">
        <w:rPr>
          <w:rStyle w:val="hps"/>
          <w:rFonts w:ascii="Arial" w:hAnsi="Arial" w:cs="Arial"/>
          <w:color w:val="333333"/>
          <w:lang w:val="en-US"/>
        </w:rPr>
        <w:t>lengths</w:t>
      </w:r>
      <w:proofErr w:type="gramEnd"/>
      <w:r w:rsidR="00F70E42" w:rsidRPr="001369CD">
        <w:rPr>
          <w:rStyle w:val="hps"/>
          <w:rFonts w:ascii="Arial" w:hAnsi="Arial" w:cs="Arial"/>
          <w:color w:val="333333"/>
          <w:lang w:val="en-US"/>
        </w:rPr>
        <w:t xml:space="preserve"> of</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3.8 mm</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thick and</w:t>
      </w:r>
      <w:r w:rsidR="00F70E42" w:rsidRPr="001369CD">
        <w:rPr>
          <w:rFonts w:ascii="Arial" w:hAnsi="Arial" w:cs="Arial"/>
          <w:color w:val="333333"/>
          <w:lang w:val="en-US"/>
        </w:rPr>
        <w:t xml:space="preserve"> </w:t>
      </w:r>
      <w:r w:rsidR="00F70E42" w:rsidRPr="001369CD">
        <w:rPr>
          <w:rStyle w:val="hps"/>
          <w:rFonts w:ascii="Arial" w:hAnsi="Arial" w:cs="Arial"/>
          <w:color w:val="333333"/>
          <w:lang w:val="en-US"/>
        </w:rPr>
        <w:t>150-</w:t>
      </w:r>
      <w:r w:rsidR="00F70E42" w:rsidRPr="001369CD">
        <w:rPr>
          <w:rFonts w:ascii="Arial" w:hAnsi="Arial" w:cs="Arial"/>
          <w:color w:val="333333"/>
          <w:lang w:val="en-US"/>
        </w:rPr>
        <w:t>200mm</w:t>
      </w:r>
      <w:r>
        <w:rPr>
          <w:rFonts w:ascii="Arial" w:hAnsi="Arial" w:cs="Arial"/>
          <w:color w:val="333333"/>
          <w:lang w:val="en-US"/>
        </w:rPr>
        <w:t xml:space="preserve"> </w:t>
      </w:r>
    </w:p>
    <w:p w:rsidR="00F70E42" w:rsidRPr="001369CD" w:rsidRDefault="00FC254C" w:rsidP="00FC254C">
      <w:pPr>
        <w:pStyle w:val="Ingetavstnd"/>
        <w:rPr>
          <w:rStyle w:val="hps"/>
          <w:rFonts w:ascii="Arial" w:hAnsi="Arial" w:cs="Arial"/>
          <w:color w:val="333333"/>
          <w:lang w:val="en-US"/>
        </w:rPr>
      </w:pPr>
      <w:r>
        <w:rPr>
          <w:rFonts w:ascii="Arial" w:hAnsi="Arial" w:cs="Arial"/>
          <w:color w:val="333333"/>
          <w:lang w:val="en-US"/>
        </w:rPr>
        <w:t xml:space="preserve">  </w:t>
      </w:r>
      <w:r w:rsidR="00F70E42" w:rsidRPr="001369CD">
        <w:rPr>
          <w:rFonts w:ascii="Arial" w:hAnsi="Arial" w:cs="Arial"/>
          <w:color w:val="333333"/>
          <w:lang w:val="en-US"/>
        </w:rPr>
        <w:t xml:space="preserve"> </w:t>
      </w:r>
      <w:proofErr w:type="gramStart"/>
      <w:r w:rsidR="00F70E42" w:rsidRPr="001369CD">
        <w:rPr>
          <w:rStyle w:val="hps"/>
          <w:rFonts w:ascii="Arial" w:hAnsi="Arial" w:cs="Arial"/>
          <w:color w:val="333333"/>
          <w:lang w:val="en-US"/>
        </w:rPr>
        <w:t>wide</w:t>
      </w:r>
      <w:proofErr w:type="gramEnd"/>
      <w:r w:rsidR="00F70E42" w:rsidRPr="001369CD">
        <w:rPr>
          <w:rStyle w:val="hps"/>
          <w:rFonts w:ascii="Arial" w:hAnsi="Arial" w:cs="Arial"/>
          <w:color w:val="333333"/>
          <w:sz w:val="34"/>
          <w:szCs w:val="34"/>
          <w:lang w:val="en-US"/>
        </w:rPr>
        <w:t>.</w:t>
      </w:r>
      <w:r w:rsidR="00F70E42" w:rsidRPr="001369CD">
        <w:rPr>
          <w:rStyle w:val="hps"/>
          <w:rFonts w:ascii="Arial" w:hAnsi="Arial" w:cs="Arial"/>
          <w:color w:val="333333"/>
          <w:lang w:val="en-US"/>
        </w:rPr>
        <w:t xml:space="preserve"> </w:t>
      </w:r>
    </w:p>
    <w:p w:rsidR="00F70E42" w:rsidRPr="001369CD" w:rsidRDefault="00F70E42" w:rsidP="00FC254C">
      <w:pPr>
        <w:pStyle w:val="Ingetavstnd"/>
        <w:rPr>
          <w:rStyle w:val="hps"/>
          <w:rFonts w:ascii="Arial" w:hAnsi="Arial" w:cs="Arial"/>
          <w:color w:val="333333"/>
          <w:lang w:val="en-US"/>
        </w:rPr>
      </w:pPr>
    </w:p>
    <w:p w:rsidR="00207C7B" w:rsidRPr="00F70E42" w:rsidRDefault="00F70E42" w:rsidP="00F70E42">
      <w:pPr>
        <w:pStyle w:val="Ingetavstnd"/>
        <w:rPr>
          <w:rFonts w:ascii="Arial" w:hAnsi="Arial" w:cs="Arial"/>
          <w:lang w:val="en-US"/>
        </w:rPr>
      </w:pPr>
      <w:r w:rsidRPr="00FC254C">
        <w:rPr>
          <w:rStyle w:val="hps"/>
          <w:rFonts w:ascii="Arial" w:hAnsi="Arial" w:cs="Arial"/>
          <w:color w:val="333333"/>
          <w:lang w:val="en-US"/>
        </w:rPr>
        <w:t>Why</w:t>
      </w:r>
      <w:r w:rsidRPr="00FC254C">
        <w:rPr>
          <w:rFonts w:ascii="Arial" w:hAnsi="Arial" w:cs="Arial"/>
          <w:color w:val="333333"/>
          <w:lang w:val="en-US"/>
        </w:rPr>
        <w:t xml:space="preserve"> </w:t>
      </w:r>
      <w:r w:rsidRPr="00FC254C">
        <w:rPr>
          <w:rStyle w:val="hps"/>
          <w:rFonts w:ascii="Arial" w:hAnsi="Arial" w:cs="Arial"/>
          <w:color w:val="333333"/>
          <w:lang w:val="en-US"/>
        </w:rPr>
        <w:t>we chose</w:t>
      </w:r>
      <w:r w:rsidRPr="00FC254C">
        <w:rPr>
          <w:rFonts w:ascii="Arial" w:hAnsi="Arial" w:cs="Arial"/>
          <w:color w:val="333333"/>
          <w:lang w:val="en-US"/>
        </w:rPr>
        <w:t xml:space="preserve"> </w:t>
      </w:r>
      <w:r w:rsidRPr="00FC254C">
        <w:rPr>
          <w:rStyle w:val="hps"/>
          <w:rFonts w:ascii="Arial" w:hAnsi="Arial" w:cs="Arial"/>
          <w:color w:val="333333"/>
          <w:lang w:val="en-US"/>
        </w:rPr>
        <w:t>MAS</w:t>
      </w:r>
      <w:r w:rsidRPr="00FC254C">
        <w:rPr>
          <w:rFonts w:ascii="Arial" w:hAnsi="Arial" w:cs="Arial"/>
          <w:color w:val="333333"/>
          <w:lang w:val="en-US"/>
        </w:rPr>
        <w:t>?</w:t>
      </w:r>
    </w:p>
    <w:p w:rsidR="00F70E42" w:rsidRPr="00F70E42" w:rsidRDefault="00F70E42" w:rsidP="00165392">
      <w:pPr>
        <w:pStyle w:val="Ingetavstnd"/>
        <w:numPr>
          <w:ilvl w:val="0"/>
          <w:numId w:val="2"/>
        </w:numPr>
        <w:rPr>
          <w:rFonts w:ascii="Arial" w:hAnsi="Arial" w:cs="Arial"/>
          <w:lang w:val="en-US"/>
        </w:rPr>
      </w:pPr>
      <w:r w:rsidRPr="001369CD">
        <w:rPr>
          <w:rFonts w:ascii="Arial" w:hAnsi="Arial" w:cs="Arial"/>
          <w:color w:val="333333"/>
          <w:lang w:val="en-US"/>
        </w:rPr>
        <w:t xml:space="preserve"> </w:t>
      </w:r>
      <w:r w:rsidRPr="001369CD">
        <w:rPr>
          <w:rStyle w:val="hps"/>
          <w:rFonts w:ascii="Arial" w:hAnsi="Arial" w:cs="Arial"/>
          <w:color w:val="333333"/>
          <w:lang w:val="en-US"/>
        </w:rPr>
        <w:t>With</w:t>
      </w:r>
      <w:r w:rsidRPr="001369CD">
        <w:rPr>
          <w:rFonts w:ascii="Arial" w:hAnsi="Arial" w:cs="Arial"/>
          <w:color w:val="333333"/>
          <w:lang w:val="en-US"/>
        </w:rPr>
        <w:t xml:space="preserve"> </w:t>
      </w:r>
      <w:r w:rsidRPr="001369CD">
        <w:rPr>
          <w:rStyle w:val="hps"/>
          <w:rFonts w:ascii="Arial" w:hAnsi="Arial" w:cs="Arial"/>
          <w:color w:val="333333"/>
          <w:lang w:val="en-US"/>
        </w:rPr>
        <w:t>NO</w:t>
      </w:r>
      <w:r w:rsidRPr="001369CD">
        <w:rPr>
          <w:rFonts w:ascii="Arial" w:hAnsi="Arial" w:cs="Arial"/>
          <w:color w:val="333333"/>
          <w:lang w:val="en-US"/>
        </w:rPr>
        <w:t xml:space="preserve"> </w:t>
      </w:r>
      <w:r w:rsidRPr="001369CD">
        <w:rPr>
          <w:rStyle w:val="hps"/>
          <w:rFonts w:ascii="Arial" w:hAnsi="Arial" w:cs="Arial"/>
          <w:color w:val="333333"/>
          <w:lang w:val="en-US"/>
        </w:rPr>
        <w:t>BLUSH</w:t>
      </w:r>
      <w:r w:rsidRPr="001369CD">
        <w:rPr>
          <w:rFonts w:ascii="Arial" w:hAnsi="Arial" w:cs="Arial"/>
          <w:color w:val="333333"/>
          <w:lang w:val="en-US"/>
        </w:rPr>
        <w:t xml:space="preserve"> </w:t>
      </w:r>
      <w:r w:rsidRPr="001369CD">
        <w:rPr>
          <w:rStyle w:val="hps"/>
          <w:rFonts w:ascii="Arial" w:hAnsi="Arial" w:cs="Arial"/>
          <w:color w:val="333333"/>
          <w:lang w:val="en-US"/>
        </w:rPr>
        <w:t>/ NO</w:t>
      </w:r>
      <w:r w:rsidRPr="001369CD">
        <w:rPr>
          <w:rFonts w:ascii="Arial" w:hAnsi="Arial" w:cs="Arial"/>
          <w:color w:val="333333"/>
          <w:lang w:val="en-US"/>
        </w:rPr>
        <w:t xml:space="preserve"> </w:t>
      </w:r>
      <w:r w:rsidRPr="001369CD">
        <w:rPr>
          <w:rStyle w:val="hps"/>
          <w:rFonts w:ascii="Arial" w:hAnsi="Arial" w:cs="Arial"/>
          <w:color w:val="333333"/>
          <w:lang w:val="en-US"/>
        </w:rPr>
        <w:t>Wax</w:t>
      </w:r>
      <w:r w:rsidRPr="001369CD">
        <w:rPr>
          <w:rFonts w:ascii="Arial" w:hAnsi="Arial" w:cs="Arial"/>
          <w:color w:val="333333"/>
          <w:lang w:val="en-US"/>
        </w:rPr>
        <w:t xml:space="preserve"> </w:t>
      </w:r>
      <w:r w:rsidRPr="001369CD">
        <w:rPr>
          <w:rStyle w:val="hps"/>
          <w:rFonts w:ascii="Arial" w:hAnsi="Arial" w:cs="Arial"/>
          <w:color w:val="333333"/>
          <w:lang w:val="en-US"/>
        </w:rPr>
        <w:t>is no need to</w:t>
      </w:r>
      <w:r w:rsidRPr="001369CD">
        <w:rPr>
          <w:rFonts w:ascii="Arial" w:hAnsi="Arial" w:cs="Arial"/>
          <w:color w:val="333333"/>
          <w:lang w:val="en-US"/>
        </w:rPr>
        <w:t xml:space="preserve"> </w:t>
      </w:r>
      <w:r w:rsidRPr="001369CD">
        <w:rPr>
          <w:rStyle w:val="hps"/>
          <w:rFonts w:ascii="Arial" w:hAnsi="Arial" w:cs="Arial"/>
          <w:color w:val="333333"/>
          <w:lang w:val="en-US"/>
        </w:rPr>
        <w:t>wash or</w:t>
      </w:r>
      <w:r w:rsidRPr="001369CD">
        <w:rPr>
          <w:rFonts w:ascii="Arial" w:hAnsi="Arial" w:cs="Arial"/>
          <w:color w:val="333333"/>
          <w:lang w:val="en-US"/>
        </w:rPr>
        <w:t xml:space="preserve"> </w:t>
      </w:r>
      <w:r w:rsidRPr="001369CD">
        <w:rPr>
          <w:rStyle w:val="hps"/>
          <w:rFonts w:ascii="Arial" w:hAnsi="Arial" w:cs="Arial"/>
          <w:color w:val="333333"/>
          <w:lang w:val="en-US"/>
        </w:rPr>
        <w:t>sand</w:t>
      </w:r>
      <w:r w:rsidRPr="001369CD">
        <w:rPr>
          <w:rFonts w:ascii="Arial" w:hAnsi="Arial" w:cs="Arial"/>
          <w:color w:val="333333"/>
          <w:lang w:val="en-US"/>
        </w:rPr>
        <w:t xml:space="preserve"> </w:t>
      </w:r>
      <w:r w:rsidRPr="001369CD">
        <w:rPr>
          <w:rStyle w:val="hps"/>
          <w:rFonts w:ascii="Arial" w:hAnsi="Arial" w:cs="Arial"/>
          <w:color w:val="333333"/>
          <w:lang w:val="en-US"/>
        </w:rPr>
        <w:t>between</w:t>
      </w:r>
      <w:r w:rsidRPr="001369CD">
        <w:rPr>
          <w:rFonts w:ascii="Arial" w:hAnsi="Arial" w:cs="Arial"/>
          <w:color w:val="333333"/>
          <w:lang w:val="en-US"/>
        </w:rPr>
        <w:t xml:space="preserve"> </w:t>
      </w:r>
      <w:r w:rsidRPr="001369CD">
        <w:rPr>
          <w:rStyle w:val="hps"/>
          <w:rFonts w:ascii="Arial" w:hAnsi="Arial" w:cs="Arial"/>
          <w:color w:val="333333"/>
          <w:lang w:val="en-US"/>
        </w:rPr>
        <w:lastRenderedPageBreak/>
        <w:t>uploads</w:t>
      </w:r>
      <w:r w:rsidRPr="001369CD">
        <w:rPr>
          <w:rFonts w:ascii="Arial" w:hAnsi="Arial" w:cs="Arial"/>
          <w:color w:val="333333"/>
          <w:lang w:val="en-US"/>
        </w:rPr>
        <w:t xml:space="preserve"> </w:t>
      </w:r>
      <w:r w:rsidRPr="001369CD">
        <w:rPr>
          <w:rStyle w:val="hps"/>
          <w:rFonts w:ascii="Arial" w:hAnsi="Arial" w:cs="Arial"/>
          <w:color w:val="333333"/>
          <w:lang w:val="en-US"/>
        </w:rPr>
        <w:t>(</w:t>
      </w:r>
      <w:r w:rsidRPr="001369CD">
        <w:rPr>
          <w:rFonts w:ascii="Arial" w:hAnsi="Arial" w:cs="Arial"/>
          <w:color w:val="333333"/>
          <w:lang w:val="en-US"/>
        </w:rPr>
        <w:t xml:space="preserve">VAX </w:t>
      </w:r>
      <w:r w:rsidRPr="001369CD">
        <w:rPr>
          <w:rStyle w:val="hps"/>
          <w:rFonts w:ascii="Arial" w:hAnsi="Arial" w:cs="Arial"/>
          <w:color w:val="333333"/>
          <w:lang w:val="en-US"/>
        </w:rPr>
        <w:t>no</w:t>
      </w:r>
      <w:r w:rsidRPr="001369CD">
        <w:rPr>
          <w:rFonts w:ascii="Arial" w:hAnsi="Arial" w:cs="Arial"/>
          <w:color w:val="333333"/>
          <w:lang w:val="en-US"/>
        </w:rPr>
        <w:t xml:space="preserve"> </w:t>
      </w:r>
      <w:r w:rsidRPr="001369CD">
        <w:rPr>
          <w:rStyle w:val="hps"/>
          <w:rFonts w:ascii="Arial" w:hAnsi="Arial" w:cs="Arial"/>
          <w:color w:val="333333"/>
          <w:lang w:val="en-US"/>
        </w:rPr>
        <w:t>stains</w:t>
      </w:r>
      <w:r w:rsidRPr="001369CD">
        <w:rPr>
          <w:rFonts w:ascii="Arial" w:hAnsi="Arial" w:cs="Arial"/>
          <w:color w:val="333333"/>
          <w:lang w:val="en-US"/>
        </w:rPr>
        <w:t xml:space="preserve">, no </w:t>
      </w:r>
      <w:r w:rsidRPr="001369CD">
        <w:rPr>
          <w:rStyle w:val="hps"/>
          <w:rFonts w:ascii="Arial" w:hAnsi="Arial" w:cs="Arial"/>
          <w:color w:val="333333"/>
          <w:lang w:val="en-US"/>
        </w:rPr>
        <w:t>Acetone</w:t>
      </w:r>
      <w:r w:rsidRPr="001369CD">
        <w:rPr>
          <w:rFonts w:ascii="Arial" w:hAnsi="Arial" w:cs="Arial"/>
          <w:color w:val="333333"/>
          <w:lang w:val="en-US"/>
        </w:rPr>
        <w:t xml:space="preserve"> </w:t>
      </w:r>
      <w:r w:rsidRPr="001369CD">
        <w:rPr>
          <w:rStyle w:val="hps"/>
          <w:rFonts w:ascii="Arial" w:hAnsi="Arial" w:cs="Arial"/>
          <w:color w:val="333333"/>
          <w:lang w:val="en-US"/>
        </w:rPr>
        <w:t>example</w:t>
      </w:r>
      <w:r w:rsidRPr="001369CD">
        <w:rPr>
          <w:rFonts w:ascii="Arial" w:hAnsi="Arial" w:cs="Arial"/>
          <w:color w:val="333333"/>
          <w:lang w:val="en-US"/>
        </w:rPr>
        <w:t>)</w:t>
      </w:r>
    </w:p>
    <w:p w:rsidR="00F70E42" w:rsidRPr="00F70E42" w:rsidRDefault="00F70E42" w:rsidP="00165392">
      <w:pPr>
        <w:pStyle w:val="Ingetavstnd"/>
        <w:numPr>
          <w:ilvl w:val="0"/>
          <w:numId w:val="2"/>
        </w:numPr>
        <w:rPr>
          <w:rStyle w:val="hps"/>
          <w:rFonts w:ascii="Arial" w:hAnsi="Arial" w:cs="Arial"/>
          <w:lang w:val="en-US"/>
        </w:rPr>
      </w:pPr>
      <w:r w:rsidRPr="001369CD">
        <w:rPr>
          <w:rStyle w:val="hps"/>
          <w:rFonts w:ascii="Arial" w:hAnsi="Arial" w:cs="Arial"/>
          <w:color w:val="333333"/>
          <w:lang w:val="en-US"/>
        </w:rPr>
        <w:t>Wets through</w:t>
      </w:r>
      <w:r w:rsidRPr="001369CD">
        <w:rPr>
          <w:rFonts w:ascii="Arial" w:hAnsi="Arial" w:cs="Arial"/>
          <w:color w:val="333333"/>
          <w:lang w:val="en-US"/>
        </w:rPr>
        <w:t xml:space="preserve"> </w:t>
      </w:r>
      <w:r w:rsidRPr="001369CD">
        <w:rPr>
          <w:rStyle w:val="hps"/>
          <w:rFonts w:ascii="Arial" w:hAnsi="Arial" w:cs="Arial"/>
          <w:color w:val="333333"/>
          <w:lang w:val="en-US"/>
        </w:rPr>
        <w:t>the reinforcement fabric</w:t>
      </w:r>
      <w:r w:rsidRPr="001369CD">
        <w:rPr>
          <w:rFonts w:ascii="Arial" w:hAnsi="Arial" w:cs="Arial"/>
          <w:color w:val="333333"/>
          <w:lang w:val="en-US"/>
        </w:rPr>
        <w:t xml:space="preserve"> </w:t>
      </w:r>
      <w:r w:rsidRPr="001369CD">
        <w:rPr>
          <w:rStyle w:val="hps"/>
          <w:rFonts w:ascii="Arial" w:hAnsi="Arial" w:cs="Arial"/>
          <w:color w:val="333333"/>
          <w:lang w:val="en-US"/>
        </w:rPr>
        <w:t>very well.</w:t>
      </w:r>
    </w:p>
    <w:p w:rsidR="00207C7B" w:rsidRPr="00F70E42" w:rsidRDefault="00F70E42" w:rsidP="00165392">
      <w:pPr>
        <w:pStyle w:val="Ingetavstnd"/>
        <w:numPr>
          <w:ilvl w:val="0"/>
          <w:numId w:val="2"/>
        </w:numPr>
        <w:rPr>
          <w:rFonts w:ascii="Arial" w:hAnsi="Arial" w:cs="Arial"/>
          <w:lang w:val="en-US"/>
        </w:rPr>
      </w:pPr>
      <w:r w:rsidRPr="00F70E42">
        <w:rPr>
          <w:rFonts w:ascii="Arial" w:hAnsi="Arial" w:cs="Arial"/>
          <w:lang w:val="en-US"/>
        </w:rPr>
        <w:t>Works well in low temp</w:t>
      </w:r>
      <w:r w:rsidR="00165392" w:rsidRPr="00F70E42">
        <w:rPr>
          <w:rFonts w:ascii="Arial" w:hAnsi="Arial" w:cs="Arial"/>
          <w:lang w:val="en-US"/>
        </w:rPr>
        <w:t>.</w:t>
      </w:r>
      <w:r w:rsidR="00207C7B" w:rsidRPr="00F70E42">
        <w:rPr>
          <w:rFonts w:ascii="Arial" w:hAnsi="Arial" w:cs="Arial"/>
          <w:lang w:val="en-US"/>
        </w:rPr>
        <w:t xml:space="preserve">  </w:t>
      </w:r>
    </w:p>
    <w:p w:rsidR="00207C7B" w:rsidRDefault="00F70E42" w:rsidP="00165392">
      <w:pPr>
        <w:pStyle w:val="Ingetavstnd"/>
        <w:numPr>
          <w:ilvl w:val="0"/>
          <w:numId w:val="2"/>
        </w:numPr>
        <w:rPr>
          <w:rFonts w:ascii="Arial" w:hAnsi="Arial" w:cs="Arial"/>
          <w:lang w:val="en-US"/>
        </w:rPr>
      </w:pPr>
      <w:r w:rsidRPr="00F70E42">
        <w:rPr>
          <w:rFonts w:ascii="Arial" w:hAnsi="Arial" w:cs="Arial"/>
          <w:lang w:val="en-US"/>
        </w:rPr>
        <w:t>Always a mixing ratio of 2:1</w:t>
      </w:r>
    </w:p>
    <w:p w:rsidR="00F70E42" w:rsidRPr="00FC254C" w:rsidRDefault="00F70E42" w:rsidP="00F70E42">
      <w:pPr>
        <w:pStyle w:val="Ingetavstnd"/>
        <w:ind w:left="785"/>
        <w:rPr>
          <w:rFonts w:ascii="Arial" w:hAnsi="Arial" w:cs="Arial"/>
          <w:lang w:val="en-US"/>
        </w:rPr>
      </w:pPr>
      <w:r w:rsidRPr="00FC254C">
        <w:rPr>
          <w:rFonts w:ascii="Arial" w:hAnsi="Arial" w:cs="Arial"/>
          <w:lang w:val="en-US"/>
        </w:rPr>
        <w:t>Hardeners and resins are compatible</w:t>
      </w:r>
      <w:r w:rsidR="00FC254C" w:rsidRPr="00FC254C">
        <w:rPr>
          <w:rFonts w:ascii="Arial" w:hAnsi="Arial" w:cs="Arial"/>
          <w:lang w:val="en-US"/>
        </w:rPr>
        <w:t>.</w:t>
      </w:r>
    </w:p>
    <w:p w:rsidR="00207C7B" w:rsidRPr="00FC254C" w:rsidRDefault="00207C7B" w:rsidP="00207C7B">
      <w:pPr>
        <w:pStyle w:val="Ingetavstnd"/>
        <w:rPr>
          <w:rFonts w:ascii="Arial" w:hAnsi="Arial" w:cs="Arial"/>
          <w:lang w:val="en-US"/>
        </w:rPr>
      </w:pPr>
    </w:p>
    <w:p w:rsidR="005C7433" w:rsidRPr="00FC254C" w:rsidRDefault="005C7433" w:rsidP="00207C7B">
      <w:pPr>
        <w:pStyle w:val="Ingetavstnd"/>
        <w:rPr>
          <w:rFonts w:ascii="Arial" w:hAnsi="Arial" w:cs="Arial"/>
          <w:b/>
          <w:lang w:val="en-US"/>
        </w:rPr>
      </w:pPr>
    </w:p>
    <w:p w:rsidR="005C7433" w:rsidRPr="001369CD" w:rsidRDefault="00F70E42" w:rsidP="00207C7B">
      <w:pPr>
        <w:pStyle w:val="Ingetavstnd"/>
        <w:rPr>
          <w:rStyle w:val="hps"/>
          <w:rFonts w:ascii="Arial" w:hAnsi="Arial" w:cs="Arial"/>
          <w:color w:val="333333"/>
          <w:lang w:val="en-US"/>
        </w:rPr>
      </w:pPr>
      <w:r w:rsidRPr="001369CD">
        <w:rPr>
          <w:rStyle w:val="hps"/>
          <w:rFonts w:ascii="Arial" w:hAnsi="Arial" w:cs="Arial"/>
          <w:b/>
          <w:color w:val="333333"/>
          <w:lang w:val="en-US"/>
        </w:rPr>
        <w:t>Uses for</w:t>
      </w:r>
      <w:r w:rsidRPr="001369CD">
        <w:rPr>
          <w:rFonts w:ascii="Arial" w:hAnsi="Arial" w:cs="Arial"/>
          <w:b/>
          <w:color w:val="333333"/>
          <w:lang w:val="en-US"/>
        </w:rPr>
        <w:t xml:space="preserve"> </w:t>
      </w:r>
      <w:r w:rsidRPr="001369CD">
        <w:rPr>
          <w:rStyle w:val="hps"/>
          <w:rFonts w:ascii="Arial" w:hAnsi="Arial" w:cs="Arial"/>
          <w:b/>
          <w:color w:val="333333"/>
          <w:lang w:val="en-US"/>
        </w:rPr>
        <w:t>MAS</w:t>
      </w:r>
      <w:r w:rsidRPr="001369CD">
        <w:rPr>
          <w:rFonts w:ascii="Arial" w:hAnsi="Arial" w:cs="Arial"/>
          <w:b/>
          <w:color w:val="333333"/>
          <w:lang w:val="en-US"/>
        </w:rPr>
        <w:t xml:space="preserve"> </w:t>
      </w:r>
      <w:r w:rsidRPr="001369CD">
        <w:rPr>
          <w:rStyle w:val="hps"/>
          <w:rFonts w:ascii="Arial" w:hAnsi="Arial" w:cs="Arial"/>
          <w:b/>
          <w:color w:val="333333"/>
          <w:lang w:val="en-US"/>
        </w:rPr>
        <w:t>Epoxies</w:t>
      </w:r>
      <w:r w:rsidRPr="001369CD">
        <w:rPr>
          <w:rFonts w:ascii="Arial" w:hAnsi="Arial" w:cs="Arial"/>
          <w:color w:val="333333"/>
          <w:lang w:val="en-US"/>
        </w:rPr>
        <w:br/>
      </w:r>
      <w:r w:rsidRPr="001369CD">
        <w:rPr>
          <w:rStyle w:val="hps"/>
          <w:rFonts w:ascii="Arial" w:hAnsi="Arial" w:cs="Arial"/>
          <w:color w:val="333333"/>
          <w:lang w:val="en-US"/>
        </w:rPr>
        <w:t>Lamination</w:t>
      </w:r>
      <w:r w:rsidRPr="001369CD">
        <w:rPr>
          <w:rFonts w:ascii="Arial" w:hAnsi="Arial" w:cs="Arial"/>
          <w:color w:val="333333"/>
          <w:lang w:val="en-US"/>
        </w:rPr>
        <w:t xml:space="preserve"> </w:t>
      </w:r>
      <w:r w:rsidRPr="001369CD">
        <w:rPr>
          <w:rStyle w:val="hps"/>
          <w:rFonts w:ascii="Arial" w:hAnsi="Arial" w:cs="Arial"/>
          <w:color w:val="333333"/>
          <w:lang w:val="en-US"/>
        </w:rPr>
        <w:t>with</w:t>
      </w:r>
      <w:r w:rsidRPr="001369CD">
        <w:rPr>
          <w:rFonts w:ascii="Arial" w:hAnsi="Arial" w:cs="Arial"/>
          <w:color w:val="333333"/>
          <w:lang w:val="en-US"/>
        </w:rPr>
        <w:t xml:space="preserve"> </w:t>
      </w:r>
      <w:r w:rsidRPr="001369CD">
        <w:rPr>
          <w:rStyle w:val="hps"/>
          <w:rFonts w:ascii="Arial" w:hAnsi="Arial" w:cs="Arial"/>
          <w:color w:val="333333"/>
          <w:lang w:val="en-US"/>
        </w:rPr>
        <w:t>various reinforcing</w:t>
      </w:r>
      <w:r w:rsidRPr="001369CD">
        <w:rPr>
          <w:rFonts w:ascii="Arial" w:hAnsi="Arial" w:cs="Arial"/>
          <w:color w:val="333333"/>
          <w:lang w:val="en-US"/>
        </w:rPr>
        <w:t xml:space="preserve"> </w:t>
      </w:r>
      <w:r w:rsidRPr="001369CD">
        <w:rPr>
          <w:rStyle w:val="hps"/>
          <w:rFonts w:ascii="Arial" w:hAnsi="Arial" w:cs="Arial"/>
          <w:color w:val="333333"/>
          <w:lang w:val="en-US"/>
        </w:rPr>
        <w:t>weaves</w:t>
      </w:r>
      <w:proofErr w:type="gramStart"/>
      <w:r w:rsidRPr="001369CD">
        <w:rPr>
          <w:rStyle w:val="hps"/>
          <w:rFonts w:ascii="Arial" w:hAnsi="Arial" w:cs="Arial"/>
          <w:color w:val="333333"/>
          <w:lang w:val="en-US"/>
        </w:rPr>
        <w:t xml:space="preserve">, </w:t>
      </w:r>
      <w:r w:rsidRPr="001369CD">
        <w:rPr>
          <w:rFonts w:ascii="Arial" w:hAnsi="Arial" w:cs="Arial"/>
          <w:color w:val="333333"/>
          <w:lang w:val="en-US"/>
        </w:rPr>
        <w:t xml:space="preserve"> </w:t>
      </w:r>
      <w:r w:rsidRPr="001369CD">
        <w:rPr>
          <w:rStyle w:val="hps"/>
          <w:rFonts w:ascii="Arial" w:hAnsi="Arial" w:cs="Arial"/>
          <w:color w:val="333333"/>
          <w:lang w:val="en-US"/>
        </w:rPr>
        <w:t>fiberglass</w:t>
      </w:r>
      <w:proofErr w:type="gramEnd"/>
      <w:r w:rsidRPr="001369CD">
        <w:rPr>
          <w:rFonts w:ascii="Arial" w:hAnsi="Arial" w:cs="Arial"/>
          <w:color w:val="333333"/>
          <w:lang w:val="en-US"/>
        </w:rPr>
        <w:t xml:space="preserve">, carbon fiber, </w:t>
      </w:r>
      <w:proofErr w:type="spellStart"/>
      <w:r w:rsidRPr="001369CD">
        <w:rPr>
          <w:rStyle w:val="hps"/>
          <w:rFonts w:ascii="Arial" w:hAnsi="Arial" w:cs="Arial"/>
          <w:color w:val="333333"/>
          <w:lang w:val="en-US"/>
        </w:rPr>
        <w:t>aramidweave</w:t>
      </w:r>
      <w:proofErr w:type="spellEnd"/>
      <w:r w:rsidRPr="001369CD">
        <w:rPr>
          <w:rFonts w:ascii="Arial" w:hAnsi="Arial" w:cs="Arial"/>
          <w:color w:val="333333"/>
          <w:lang w:val="en-US"/>
        </w:rPr>
        <w:t xml:space="preserve"> </w:t>
      </w:r>
      <w:r w:rsidRPr="001369CD">
        <w:rPr>
          <w:rStyle w:val="hps"/>
          <w:rFonts w:ascii="Arial" w:hAnsi="Arial" w:cs="Arial"/>
          <w:color w:val="333333"/>
          <w:lang w:val="en-US"/>
        </w:rPr>
        <w:t>etc. ,</w:t>
      </w:r>
      <w:r w:rsidRPr="001369CD">
        <w:rPr>
          <w:rFonts w:ascii="Arial" w:hAnsi="Arial" w:cs="Arial"/>
          <w:color w:val="333333"/>
          <w:lang w:val="en-US"/>
        </w:rPr>
        <w:t xml:space="preserve"> </w:t>
      </w:r>
      <w:r w:rsidRPr="001369CD">
        <w:rPr>
          <w:rStyle w:val="hps"/>
          <w:rFonts w:ascii="Arial" w:hAnsi="Arial" w:cs="Arial"/>
          <w:color w:val="333333"/>
          <w:lang w:val="en-US"/>
        </w:rPr>
        <w:t>bonding metals</w:t>
      </w:r>
      <w:r w:rsidRPr="001369CD">
        <w:rPr>
          <w:rFonts w:ascii="Arial" w:hAnsi="Arial" w:cs="Arial"/>
          <w:color w:val="333333"/>
          <w:lang w:val="en-US"/>
        </w:rPr>
        <w:t>. F</w:t>
      </w:r>
      <w:r w:rsidRPr="001369CD">
        <w:rPr>
          <w:rStyle w:val="hps"/>
          <w:rFonts w:ascii="Arial" w:hAnsi="Arial" w:cs="Arial"/>
          <w:color w:val="333333"/>
          <w:lang w:val="en-US"/>
        </w:rPr>
        <w:t>ill in</w:t>
      </w:r>
      <w:r w:rsidRPr="001369CD">
        <w:rPr>
          <w:rFonts w:ascii="Arial" w:hAnsi="Arial" w:cs="Arial"/>
          <w:color w:val="333333"/>
          <w:lang w:val="en-US"/>
        </w:rPr>
        <w:t xml:space="preserve"> </w:t>
      </w:r>
      <w:r w:rsidRPr="001369CD">
        <w:rPr>
          <w:rStyle w:val="hps"/>
          <w:rFonts w:ascii="Arial" w:hAnsi="Arial" w:cs="Arial"/>
          <w:color w:val="333333"/>
          <w:lang w:val="en-US"/>
        </w:rPr>
        <w:t>holes and</w:t>
      </w:r>
      <w:r w:rsidRPr="001369CD">
        <w:rPr>
          <w:rFonts w:ascii="Arial" w:hAnsi="Arial" w:cs="Arial"/>
          <w:color w:val="333333"/>
          <w:lang w:val="en-US"/>
        </w:rPr>
        <w:t xml:space="preserve"> </w:t>
      </w:r>
      <w:r w:rsidRPr="001369CD">
        <w:rPr>
          <w:rStyle w:val="hps"/>
          <w:rFonts w:ascii="Arial" w:hAnsi="Arial" w:cs="Arial"/>
          <w:color w:val="333333"/>
          <w:lang w:val="en-US"/>
        </w:rPr>
        <w:t>damages,</w:t>
      </w:r>
      <w:r w:rsidRPr="001369CD">
        <w:rPr>
          <w:rFonts w:ascii="Arial" w:hAnsi="Arial" w:cs="Arial"/>
          <w:color w:val="333333"/>
          <w:lang w:val="en-US"/>
        </w:rPr>
        <w:t xml:space="preserve"> </w:t>
      </w:r>
      <w:r w:rsidRPr="001369CD">
        <w:rPr>
          <w:rStyle w:val="hps"/>
          <w:rFonts w:ascii="Arial" w:hAnsi="Arial" w:cs="Arial"/>
          <w:color w:val="333333"/>
          <w:lang w:val="en-US"/>
        </w:rPr>
        <w:t>surface smoothing</w:t>
      </w:r>
      <w:r w:rsidRPr="001369CD">
        <w:rPr>
          <w:rFonts w:ascii="Arial" w:hAnsi="Arial" w:cs="Arial"/>
          <w:color w:val="333333"/>
          <w:lang w:val="en-US"/>
        </w:rPr>
        <w:t xml:space="preserve"> </w:t>
      </w:r>
      <w:r w:rsidRPr="001369CD">
        <w:rPr>
          <w:rStyle w:val="hps"/>
          <w:rFonts w:ascii="Arial" w:hAnsi="Arial" w:cs="Arial"/>
          <w:color w:val="333333"/>
          <w:lang w:val="en-US"/>
        </w:rPr>
        <w:t>/</w:t>
      </w:r>
      <w:r w:rsidRPr="001369CD">
        <w:rPr>
          <w:rFonts w:ascii="Arial" w:hAnsi="Arial" w:cs="Arial"/>
          <w:color w:val="333333"/>
          <w:lang w:val="en-US"/>
        </w:rPr>
        <w:t xml:space="preserve"> </w:t>
      </w:r>
      <w:r w:rsidRPr="001369CD">
        <w:rPr>
          <w:rStyle w:val="hps"/>
          <w:rFonts w:ascii="Arial" w:hAnsi="Arial" w:cs="Arial"/>
          <w:color w:val="333333"/>
          <w:lang w:val="en-US"/>
        </w:rPr>
        <w:t>filling.</w:t>
      </w:r>
      <w:r w:rsidRPr="001369CD">
        <w:rPr>
          <w:rFonts w:ascii="Arial" w:hAnsi="Arial" w:cs="Arial"/>
          <w:color w:val="333333"/>
          <w:lang w:val="en-US"/>
        </w:rPr>
        <w:t xml:space="preserve"> </w:t>
      </w:r>
      <w:proofErr w:type="gramStart"/>
      <w:r w:rsidRPr="001369CD">
        <w:rPr>
          <w:rStyle w:val="hps"/>
          <w:rFonts w:ascii="Arial" w:hAnsi="Arial" w:cs="Arial"/>
          <w:color w:val="333333"/>
          <w:lang w:val="en-US"/>
        </w:rPr>
        <w:t xml:space="preserve">Glue </w:t>
      </w:r>
      <w:r w:rsidRPr="001369CD">
        <w:rPr>
          <w:rFonts w:ascii="Arial" w:hAnsi="Arial" w:cs="Arial"/>
          <w:color w:val="333333"/>
          <w:lang w:val="en-US"/>
        </w:rPr>
        <w:t xml:space="preserve"> </w:t>
      </w:r>
      <w:r w:rsidRPr="001369CD">
        <w:rPr>
          <w:rStyle w:val="hps"/>
          <w:rFonts w:ascii="Arial" w:hAnsi="Arial" w:cs="Arial"/>
          <w:color w:val="333333"/>
          <w:lang w:val="en-US"/>
        </w:rPr>
        <w:t>frames</w:t>
      </w:r>
      <w:proofErr w:type="gramEnd"/>
      <w:r w:rsidRPr="001369CD">
        <w:rPr>
          <w:rFonts w:ascii="Arial" w:hAnsi="Arial" w:cs="Arial"/>
          <w:color w:val="333333"/>
          <w:lang w:val="en-US"/>
        </w:rPr>
        <w:t xml:space="preserve"> </w:t>
      </w:r>
      <w:r w:rsidRPr="001369CD">
        <w:rPr>
          <w:rStyle w:val="hps"/>
          <w:rFonts w:ascii="Arial" w:hAnsi="Arial" w:cs="Arial"/>
          <w:color w:val="333333"/>
          <w:lang w:val="en-US"/>
        </w:rPr>
        <w:t>mm.</w:t>
      </w:r>
      <w:r w:rsidRPr="001369CD">
        <w:rPr>
          <w:rFonts w:ascii="Arial" w:hAnsi="Arial" w:cs="Arial"/>
          <w:color w:val="333333"/>
          <w:lang w:val="en-US"/>
        </w:rPr>
        <w:t xml:space="preserve"> </w:t>
      </w:r>
      <w:proofErr w:type="spellStart"/>
      <w:r w:rsidRPr="00F70E42">
        <w:rPr>
          <w:rStyle w:val="hps"/>
          <w:rFonts w:ascii="Arial" w:hAnsi="Arial" w:cs="Arial"/>
          <w:color w:val="333333"/>
        </w:rPr>
        <w:t>Customize</w:t>
      </w:r>
      <w:proofErr w:type="spellEnd"/>
      <w:r w:rsidRPr="00F70E42">
        <w:rPr>
          <w:rFonts w:ascii="Arial" w:hAnsi="Arial" w:cs="Arial"/>
          <w:color w:val="333333"/>
        </w:rPr>
        <w:t xml:space="preserve"> </w:t>
      </w:r>
      <w:proofErr w:type="spellStart"/>
      <w:r w:rsidRPr="00F70E42">
        <w:rPr>
          <w:rStyle w:val="hps"/>
          <w:rFonts w:ascii="Arial" w:hAnsi="Arial" w:cs="Arial"/>
          <w:color w:val="333333"/>
        </w:rPr>
        <w:t>epoxy</w:t>
      </w:r>
      <w:proofErr w:type="spellEnd"/>
      <w:r w:rsidRPr="00F70E42">
        <w:rPr>
          <w:rFonts w:ascii="Arial" w:hAnsi="Arial" w:cs="Arial"/>
          <w:color w:val="333333"/>
        </w:rPr>
        <w:t xml:space="preserve"> </w:t>
      </w:r>
      <w:proofErr w:type="spellStart"/>
      <w:r w:rsidRPr="00F70E42">
        <w:rPr>
          <w:rStyle w:val="hps"/>
          <w:rFonts w:ascii="Arial" w:hAnsi="Arial" w:cs="Arial"/>
          <w:color w:val="333333"/>
        </w:rPr>
        <w:t>mixture</w:t>
      </w:r>
      <w:proofErr w:type="spellEnd"/>
      <w:r w:rsidRPr="00F70E42">
        <w:rPr>
          <w:rStyle w:val="hps"/>
          <w:rFonts w:ascii="Arial" w:hAnsi="Arial" w:cs="Arial"/>
          <w:color w:val="333333"/>
        </w:rPr>
        <w:t xml:space="preserve"> to</w:t>
      </w:r>
      <w:r w:rsidRPr="00F70E42">
        <w:rPr>
          <w:rFonts w:ascii="Arial" w:hAnsi="Arial" w:cs="Arial"/>
          <w:color w:val="333333"/>
        </w:rPr>
        <w:t xml:space="preserve"> </w:t>
      </w:r>
      <w:r w:rsidRPr="00F70E42">
        <w:rPr>
          <w:rStyle w:val="hps"/>
          <w:rFonts w:ascii="Arial" w:hAnsi="Arial" w:cs="Arial"/>
          <w:color w:val="333333"/>
        </w:rPr>
        <w:t>your</w:t>
      </w:r>
      <w:r w:rsidRPr="00F70E42">
        <w:rPr>
          <w:rFonts w:ascii="Arial" w:hAnsi="Arial" w:cs="Arial"/>
          <w:color w:val="333333"/>
        </w:rPr>
        <w:t xml:space="preserve"> </w:t>
      </w:r>
      <w:r w:rsidRPr="00F70E42">
        <w:rPr>
          <w:rStyle w:val="hps"/>
          <w:rFonts w:ascii="Arial" w:hAnsi="Arial" w:cs="Arial"/>
          <w:color w:val="333333"/>
        </w:rPr>
        <w:t>needs (</w:t>
      </w:r>
      <w:r w:rsidRPr="00F70E42">
        <w:rPr>
          <w:rFonts w:ascii="Arial" w:hAnsi="Arial" w:cs="Arial"/>
          <w:color w:val="333333"/>
        </w:rPr>
        <w:t xml:space="preserve">cure </w:t>
      </w:r>
      <w:r w:rsidRPr="00F70E42">
        <w:rPr>
          <w:rStyle w:val="hps"/>
          <w:rFonts w:ascii="Arial" w:hAnsi="Arial" w:cs="Arial"/>
          <w:color w:val="333333"/>
        </w:rPr>
        <w:t>time /</w:t>
      </w:r>
      <w:r w:rsidRPr="00F70E42">
        <w:rPr>
          <w:rFonts w:ascii="Arial" w:hAnsi="Arial" w:cs="Arial"/>
          <w:color w:val="333333"/>
        </w:rPr>
        <w:t xml:space="preserve"> </w:t>
      </w:r>
      <w:r w:rsidRPr="00F70E42">
        <w:rPr>
          <w:rStyle w:val="hps"/>
          <w:rFonts w:ascii="Arial" w:hAnsi="Arial" w:cs="Arial"/>
          <w:color w:val="333333"/>
        </w:rPr>
        <w:t>viscosity).</w:t>
      </w:r>
      <w:r w:rsidRPr="00F70E42">
        <w:rPr>
          <w:rFonts w:ascii="Arial" w:hAnsi="Arial" w:cs="Arial"/>
          <w:color w:val="333333"/>
        </w:rPr>
        <w:br/>
      </w:r>
      <w:r w:rsidRPr="001369CD">
        <w:rPr>
          <w:rStyle w:val="hps"/>
          <w:rFonts w:ascii="Arial" w:hAnsi="Arial" w:cs="Arial"/>
          <w:color w:val="333333"/>
          <w:u w:val="single"/>
          <w:lang w:val="en-US"/>
        </w:rPr>
        <w:t>MAS</w:t>
      </w:r>
      <w:r w:rsidRPr="001369CD">
        <w:rPr>
          <w:rFonts w:ascii="Arial" w:hAnsi="Arial" w:cs="Arial"/>
          <w:color w:val="333333"/>
          <w:u w:val="single"/>
          <w:lang w:val="en-US"/>
        </w:rPr>
        <w:t xml:space="preserve"> </w:t>
      </w:r>
      <w:r w:rsidRPr="001369CD">
        <w:rPr>
          <w:rStyle w:val="hps"/>
          <w:rFonts w:ascii="Arial" w:hAnsi="Arial" w:cs="Arial"/>
          <w:color w:val="333333"/>
          <w:u w:val="single"/>
          <w:lang w:val="en-US"/>
        </w:rPr>
        <w:t>epoxy</w:t>
      </w:r>
      <w:r w:rsidRPr="001369CD">
        <w:rPr>
          <w:rFonts w:ascii="Arial" w:hAnsi="Arial" w:cs="Arial"/>
          <w:color w:val="333333"/>
          <w:u w:val="single"/>
          <w:lang w:val="en-US"/>
        </w:rPr>
        <w:t xml:space="preserve"> </w:t>
      </w:r>
      <w:r w:rsidR="0074235D" w:rsidRPr="001369CD">
        <w:rPr>
          <w:rStyle w:val="hps"/>
          <w:rFonts w:ascii="Arial" w:hAnsi="Arial" w:cs="Arial"/>
          <w:color w:val="333333"/>
          <w:u w:val="single"/>
          <w:lang w:val="en-US"/>
        </w:rPr>
        <w:t>is</w:t>
      </w:r>
      <w:r w:rsidRPr="001369CD">
        <w:rPr>
          <w:rStyle w:val="hps"/>
          <w:rFonts w:ascii="Arial" w:hAnsi="Arial" w:cs="Arial"/>
          <w:color w:val="333333"/>
          <w:u w:val="single"/>
          <w:lang w:val="en-US"/>
        </w:rPr>
        <w:t xml:space="preserve"> used in</w:t>
      </w:r>
      <w:r w:rsidRPr="001369CD">
        <w:rPr>
          <w:rFonts w:ascii="Arial" w:hAnsi="Arial" w:cs="Arial"/>
          <w:color w:val="333333"/>
          <w:u w:val="single"/>
          <w:lang w:val="en-US"/>
        </w:rPr>
        <w:t xml:space="preserve"> </w:t>
      </w:r>
      <w:r w:rsidRPr="001369CD">
        <w:rPr>
          <w:rStyle w:val="hps"/>
          <w:rFonts w:ascii="Arial" w:hAnsi="Arial" w:cs="Arial"/>
          <w:color w:val="333333"/>
          <w:u w:val="single"/>
          <w:lang w:val="en-US"/>
        </w:rPr>
        <w:t>a variety of</w:t>
      </w:r>
      <w:r w:rsidRPr="001369CD">
        <w:rPr>
          <w:rFonts w:ascii="Arial" w:hAnsi="Arial" w:cs="Arial"/>
          <w:color w:val="333333"/>
          <w:u w:val="single"/>
          <w:lang w:val="en-US"/>
        </w:rPr>
        <w:t xml:space="preserve"> </w:t>
      </w:r>
      <w:r w:rsidRPr="001369CD">
        <w:rPr>
          <w:rStyle w:val="hps"/>
          <w:rFonts w:ascii="Arial" w:hAnsi="Arial" w:cs="Arial"/>
          <w:color w:val="333333"/>
          <w:u w:val="single"/>
          <w:lang w:val="en-US"/>
        </w:rPr>
        <w:t xml:space="preserve">areas </w:t>
      </w:r>
      <w:proofErr w:type="gramStart"/>
      <w:r w:rsidRPr="001369CD">
        <w:rPr>
          <w:rStyle w:val="hps"/>
          <w:rFonts w:ascii="Arial" w:hAnsi="Arial" w:cs="Arial"/>
          <w:color w:val="333333"/>
          <w:u w:val="single"/>
          <w:lang w:val="en-US"/>
        </w:rPr>
        <w:t xml:space="preserve">other </w:t>
      </w:r>
      <w:r w:rsidR="0074235D" w:rsidRPr="001369CD">
        <w:rPr>
          <w:rStyle w:val="hps"/>
          <w:rFonts w:ascii="Arial" w:hAnsi="Arial" w:cs="Arial"/>
          <w:color w:val="333333"/>
          <w:u w:val="single"/>
          <w:lang w:val="en-US"/>
        </w:rPr>
        <w:t xml:space="preserve"> </w:t>
      </w:r>
      <w:r w:rsidRPr="001369CD">
        <w:rPr>
          <w:rStyle w:val="hps"/>
          <w:rFonts w:ascii="Arial" w:hAnsi="Arial" w:cs="Arial"/>
          <w:color w:val="333333"/>
          <w:u w:val="single"/>
          <w:lang w:val="en-US"/>
        </w:rPr>
        <w:t>than</w:t>
      </w:r>
      <w:proofErr w:type="gramEnd"/>
      <w:r w:rsidRPr="001369CD">
        <w:rPr>
          <w:rFonts w:ascii="Arial" w:hAnsi="Arial" w:cs="Arial"/>
          <w:color w:val="333333"/>
          <w:u w:val="single"/>
          <w:lang w:val="en-US"/>
        </w:rPr>
        <w:t xml:space="preserve"> </w:t>
      </w:r>
      <w:r w:rsidRPr="001369CD">
        <w:rPr>
          <w:rStyle w:val="hps"/>
          <w:rFonts w:ascii="Arial" w:hAnsi="Arial" w:cs="Arial"/>
          <w:color w:val="333333"/>
          <w:u w:val="single"/>
          <w:lang w:val="en-US"/>
        </w:rPr>
        <w:t>the one</w:t>
      </w:r>
      <w:r w:rsidR="0074235D" w:rsidRPr="001369CD">
        <w:rPr>
          <w:rStyle w:val="hps"/>
          <w:rFonts w:ascii="Arial" w:hAnsi="Arial" w:cs="Arial"/>
          <w:color w:val="333333"/>
          <w:u w:val="single"/>
          <w:lang w:val="en-US"/>
        </w:rPr>
        <w:t>s</w:t>
      </w:r>
      <w:r w:rsidRPr="001369CD">
        <w:rPr>
          <w:rStyle w:val="hps"/>
          <w:rFonts w:ascii="Arial" w:hAnsi="Arial" w:cs="Arial"/>
          <w:color w:val="333333"/>
          <w:u w:val="single"/>
          <w:lang w:val="en-US"/>
        </w:rPr>
        <w:t xml:space="preserve"> described</w:t>
      </w:r>
      <w:r w:rsidRPr="001369CD">
        <w:rPr>
          <w:rFonts w:ascii="Arial" w:hAnsi="Arial" w:cs="Arial"/>
          <w:color w:val="333333"/>
          <w:u w:val="single"/>
          <w:lang w:val="en-US"/>
        </w:rPr>
        <w:t xml:space="preserve"> </w:t>
      </w:r>
      <w:r w:rsidRPr="001369CD">
        <w:rPr>
          <w:rStyle w:val="hps"/>
          <w:rFonts w:ascii="Arial" w:hAnsi="Arial" w:cs="Arial"/>
          <w:color w:val="333333"/>
          <w:u w:val="single"/>
          <w:lang w:val="en-US"/>
        </w:rPr>
        <w:t>here.</w:t>
      </w:r>
    </w:p>
    <w:p w:rsidR="00F70E42" w:rsidRPr="00F70E42" w:rsidRDefault="00F70E42" w:rsidP="00207C7B">
      <w:pPr>
        <w:pStyle w:val="Ingetavstnd"/>
        <w:rPr>
          <w:rFonts w:ascii="Arial" w:hAnsi="Arial" w:cs="Arial"/>
          <w:lang w:val="en-US"/>
        </w:rPr>
      </w:pPr>
    </w:p>
    <w:p w:rsidR="00207C7B" w:rsidRPr="00F70E42" w:rsidRDefault="00F70E42" w:rsidP="00207C7B">
      <w:pPr>
        <w:pStyle w:val="Ingetavstnd"/>
        <w:rPr>
          <w:rFonts w:ascii="Arial" w:hAnsi="Arial" w:cs="Arial"/>
          <w:b/>
          <w:lang w:val="en-US"/>
        </w:rPr>
      </w:pPr>
      <w:r w:rsidRPr="001369CD">
        <w:rPr>
          <w:rStyle w:val="hps"/>
          <w:rFonts w:ascii="Arial" w:hAnsi="Arial" w:cs="Arial"/>
          <w:b/>
          <w:color w:val="333333"/>
          <w:lang w:val="en-US"/>
        </w:rPr>
        <w:t>See</w:t>
      </w:r>
      <w:r w:rsidRPr="001369CD">
        <w:rPr>
          <w:rFonts w:ascii="Arial" w:hAnsi="Arial" w:cs="Arial"/>
          <w:b/>
          <w:color w:val="333333"/>
          <w:lang w:val="en-US"/>
        </w:rPr>
        <w:t xml:space="preserve"> </w:t>
      </w:r>
      <w:r w:rsidRPr="001369CD">
        <w:rPr>
          <w:rStyle w:val="hps"/>
          <w:rFonts w:ascii="Arial" w:hAnsi="Arial" w:cs="Arial"/>
          <w:b/>
          <w:color w:val="333333"/>
          <w:lang w:val="en-US"/>
        </w:rPr>
        <w:t>our tutorial</w:t>
      </w:r>
      <w:r w:rsidRPr="001369CD">
        <w:rPr>
          <w:rFonts w:ascii="Arial" w:hAnsi="Arial" w:cs="Arial"/>
          <w:b/>
          <w:color w:val="333333"/>
          <w:lang w:val="en-US"/>
        </w:rPr>
        <w:t xml:space="preserve"> </w:t>
      </w:r>
      <w:r w:rsidRPr="001369CD">
        <w:rPr>
          <w:rStyle w:val="hps"/>
          <w:rFonts w:ascii="Arial" w:hAnsi="Arial" w:cs="Arial"/>
          <w:b/>
          <w:color w:val="333333"/>
          <w:lang w:val="en-US"/>
        </w:rPr>
        <w:t>videos (</w:t>
      </w:r>
      <w:r w:rsidRPr="001369CD">
        <w:rPr>
          <w:rStyle w:val="atn"/>
          <w:rFonts w:ascii="Arial" w:hAnsi="Arial" w:cs="Arial"/>
          <w:b/>
          <w:color w:val="333333"/>
          <w:lang w:val="en-US"/>
        </w:rPr>
        <w:t>English-</w:t>
      </w:r>
      <w:r w:rsidRPr="001369CD">
        <w:rPr>
          <w:rFonts w:ascii="Arial" w:hAnsi="Arial" w:cs="Arial"/>
          <w:b/>
          <w:color w:val="333333"/>
          <w:lang w:val="en-US"/>
        </w:rPr>
        <w:t>speaking</w:t>
      </w:r>
      <w:proofErr w:type="gramStart"/>
      <w:r w:rsidRPr="001369CD">
        <w:rPr>
          <w:rFonts w:ascii="Arial" w:hAnsi="Arial" w:cs="Arial"/>
          <w:b/>
          <w:color w:val="333333"/>
          <w:lang w:val="en-US"/>
        </w:rPr>
        <w:t>)</w:t>
      </w:r>
      <w:proofErr w:type="gramEnd"/>
      <w:r w:rsidRPr="001369CD">
        <w:rPr>
          <w:rFonts w:ascii="Arial" w:hAnsi="Arial" w:cs="Arial"/>
          <w:b/>
          <w:color w:val="333333"/>
          <w:lang w:val="en-US"/>
        </w:rPr>
        <w:br/>
      </w:r>
      <w:r w:rsidRPr="001369CD">
        <w:rPr>
          <w:rStyle w:val="hps"/>
          <w:rFonts w:ascii="Arial" w:hAnsi="Arial" w:cs="Arial"/>
          <w:b/>
          <w:color w:val="333333"/>
          <w:lang w:val="en-US"/>
        </w:rPr>
        <w:t>•</w:t>
      </w:r>
      <w:r w:rsidRPr="001369CD">
        <w:rPr>
          <w:rFonts w:ascii="Arial" w:hAnsi="Arial" w:cs="Arial"/>
          <w:b/>
          <w:color w:val="333333"/>
          <w:lang w:val="en-US"/>
        </w:rPr>
        <w:t xml:space="preserve"> </w:t>
      </w:r>
      <w:r w:rsidRPr="001369CD">
        <w:rPr>
          <w:rStyle w:val="hps"/>
          <w:rFonts w:ascii="Arial" w:hAnsi="Arial" w:cs="Arial"/>
          <w:b/>
          <w:color w:val="333333"/>
          <w:lang w:val="en-US"/>
        </w:rPr>
        <w:t>Intro to</w:t>
      </w:r>
      <w:r w:rsidRPr="001369CD">
        <w:rPr>
          <w:rFonts w:ascii="Arial" w:hAnsi="Arial" w:cs="Arial"/>
          <w:b/>
          <w:color w:val="333333"/>
          <w:lang w:val="en-US"/>
        </w:rPr>
        <w:t xml:space="preserve"> </w:t>
      </w:r>
      <w:r w:rsidRPr="001369CD">
        <w:rPr>
          <w:rStyle w:val="hps"/>
          <w:rFonts w:ascii="Arial" w:hAnsi="Arial" w:cs="Arial"/>
          <w:b/>
          <w:color w:val="333333"/>
          <w:lang w:val="en-US"/>
        </w:rPr>
        <w:t>Epoxy</w:t>
      </w:r>
      <w:r w:rsidRPr="001369CD">
        <w:rPr>
          <w:rFonts w:ascii="Arial" w:hAnsi="Arial" w:cs="Arial"/>
          <w:b/>
          <w:color w:val="333333"/>
          <w:lang w:val="en-US"/>
        </w:rPr>
        <w:t xml:space="preserve"> </w:t>
      </w:r>
      <w:r w:rsidRPr="001369CD">
        <w:rPr>
          <w:rStyle w:val="hps"/>
          <w:rFonts w:ascii="Arial" w:hAnsi="Arial" w:cs="Arial"/>
          <w:b/>
          <w:color w:val="333333"/>
          <w:lang w:val="en-US"/>
        </w:rPr>
        <w:t>•</w:t>
      </w:r>
      <w:r w:rsidRPr="001369CD">
        <w:rPr>
          <w:rFonts w:ascii="Arial" w:hAnsi="Arial" w:cs="Arial"/>
          <w:b/>
          <w:color w:val="333333"/>
          <w:lang w:val="en-US"/>
        </w:rPr>
        <w:t xml:space="preserve"> </w:t>
      </w:r>
      <w:r w:rsidRPr="001369CD">
        <w:rPr>
          <w:rStyle w:val="hps"/>
          <w:rFonts w:ascii="Arial" w:hAnsi="Arial" w:cs="Arial"/>
          <w:b/>
          <w:color w:val="333333"/>
          <w:lang w:val="en-US"/>
        </w:rPr>
        <w:t>Filleting</w:t>
      </w:r>
      <w:r w:rsidRPr="001369CD">
        <w:rPr>
          <w:rFonts w:ascii="Arial" w:hAnsi="Arial" w:cs="Arial"/>
          <w:b/>
          <w:color w:val="333333"/>
          <w:lang w:val="en-US"/>
        </w:rPr>
        <w:t xml:space="preserve"> </w:t>
      </w:r>
      <w:r w:rsidRPr="001369CD">
        <w:rPr>
          <w:rStyle w:val="hps"/>
          <w:rFonts w:ascii="Arial" w:hAnsi="Arial" w:cs="Arial"/>
          <w:b/>
          <w:color w:val="333333"/>
          <w:lang w:val="en-US"/>
        </w:rPr>
        <w:t>and</w:t>
      </w:r>
      <w:r w:rsidRPr="001369CD">
        <w:rPr>
          <w:rFonts w:ascii="Arial" w:hAnsi="Arial" w:cs="Arial"/>
          <w:b/>
          <w:color w:val="333333"/>
          <w:lang w:val="en-US"/>
        </w:rPr>
        <w:t xml:space="preserve"> </w:t>
      </w:r>
      <w:r w:rsidRPr="001369CD">
        <w:rPr>
          <w:rStyle w:val="hps"/>
          <w:rFonts w:ascii="Arial" w:hAnsi="Arial" w:cs="Arial"/>
          <w:b/>
          <w:color w:val="333333"/>
          <w:lang w:val="en-US"/>
        </w:rPr>
        <w:t>Fairing</w:t>
      </w:r>
      <w:r w:rsidRPr="001369CD">
        <w:rPr>
          <w:rFonts w:ascii="Arial" w:hAnsi="Arial" w:cs="Arial"/>
          <w:b/>
          <w:color w:val="333333"/>
          <w:lang w:val="en-US"/>
        </w:rPr>
        <w:br/>
      </w:r>
      <w:r w:rsidRPr="001369CD">
        <w:rPr>
          <w:rStyle w:val="hps"/>
          <w:rFonts w:ascii="Arial" w:hAnsi="Arial" w:cs="Arial"/>
          <w:b/>
          <w:color w:val="333333"/>
          <w:lang w:val="en-US"/>
        </w:rPr>
        <w:t>•</w:t>
      </w:r>
      <w:r w:rsidRPr="001369CD">
        <w:rPr>
          <w:rFonts w:ascii="Arial" w:hAnsi="Arial" w:cs="Arial"/>
          <w:b/>
          <w:color w:val="333333"/>
          <w:lang w:val="en-US"/>
        </w:rPr>
        <w:t xml:space="preserve"> </w:t>
      </w:r>
      <w:r w:rsidRPr="001369CD">
        <w:rPr>
          <w:rStyle w:val="hps"/>
          <w:rFonts w:ascii="Arial" w:hAnsi="Arial" w:cs="Arial"/>
          <w:b/>
          <w:color w:val="333333"/>
          <w:lang w:val="en-US"/>
        </w:rPr>
        <w:t>Clear</w:t>
      </w:r>
      <w:r w:rsidRPr="001369CD">
        <w:rPr>
          <w:rFonts w:ascii="Arial" w:hAnsi="Arial" w:cs="Arial"/>
          <w:b/>
          <w:color w:val="333333"/>
          <w:lang w:val="en-US"/>
        </w:rPr>
        <w:t xml:space="preserve"> </w:t>
      </w:r>
      <w:r w:rsidRPr="001369CD">
        <w:rPr>
          <w:rStyle w:val="hps"/>
          <w:rFonts w:ascii="Arial" w:hAnsi="Arial" w:cs="Arial"/>
          <w:b/>
          <w:color w:val="333333"/>
          <w:lang w:val="en-US"/>
        </w:rPr>
        <w:t>Coating</w:t>
      </w:r>
      <w:r w:rsidRPr="001369CD">
        <w:rPr>
          <w:rFonts w:ascii="Arial" w:hAnsi="Arial" w:cs="Arial"/>
          <w:b/>
          <w:color w:val="333333"/>
          <w:lang w:val="en-US"/>
        </w:rPr>
        <w:br/>
      </w:r>
      <w:r w:rsidRPr="001369CD">
        <w:rPr>
          <w:rStyle w:val="hps"/>
          <w:rFonts w:ascii="Arial" w:hAnsi="Arial" w:cs="Arial"/>
          <w:b/>
          <w:color w:val="333333"/>
          <w:lang w:val="en-US"/>
        </w:rPr>
        <w:t>•</w:t>
      </w:r>
      <w:r w:rsidRPr="001369CD">
        <w:rPr>
          <w:rFonts w:ascii="Arial" w:hAnsi="Arial" w:cs="Arial"/>
          <w:b/>
          <w:color w:val="333333"/>
          <w:lang w:val="en-US"/>
        </w:rPr>
        <w:t xml:space="preserve"> </w:t>
      </w:r>
      <w:r w:rsidRPr="001369CD">
        <w:rPr>
          <w:rStyle w:val="hps"/>
          <w:rFonts w:ascii="Arial" w:hAnsi="Arial" w:cs="Arial"/>
          <w:b/>
          <w:color w:val="333333"/>
          <w:lang w:val="en-US"/>
        </w:rPr>
        <w:t>How to</w:t>
      </w:r>
      <w:r w:rsidRPr="001369CD">
        <w:rPr>
          <w:rFonts w:ascii="Arial" w:hAnsi="Arial" w:cs="Arial"/>
          <w:b/>
          <w:color w:val="333333"/>
          <w:lang w:val="en-US"/>
        </w:rPr>
        <w:t xml:space="preserve"> </w:t>
      </w:r>
      <w:r w:rsidRPr="001369CD">
        <w:rPr>
          <w:rStyle w:val="hps"/>
          <w:rFonts w:ascii="Arial" w:hAnsi="Arial" w:cs="Arial"/>
          <w:b/>
          <w:color w:val="333333"/>
          <w:lang w:val="en-US"/>
        </w:rPr>
        <w:t>Repair:</w:t>
      </w:r>
      <w:r w:rsidRPr="001369CD">
        <w:rPr>
          <w:rFonts w:ascii="Arial" w:hAnsi="Arial" w:cs="Arial"/>
          <w:b/>
          <w:color w:val="333333"/>
          <w:lang w:val="en-US"/>
        </w:rPr>
        <w:t xml:space="preserve"> </w:t>
      </w:r>
      <w:r w:rsidRPr="001369CD">
        <w:rPr>
          <w:rStyle w:val="hps"/>
          <w:rFonts w:ascii="Arial" w:hAnsi="Arial" w:cs="Arial"/>
          <w:b/>
          <w:color w:val="333333"/>
          <w:lang w:val="en-US"/>
        </w:rPr>
        <w:t>Soft</w:t>
      </w:r>
      <w:r w:rsidRPr="001369CD">
        <w:rPr>
          <w:rFonts w:ascii="Arial" w:hAnsi="Arial" w:cs="Arial"/>
          <w:b/>
          <w:color w:val="333333"/>
          <w:lang w:val="en-US"/>
        </w:rPr>
        <w:t xml:space="preserve"> </w:t>
      </w:r>
      <w:r w:rsidRPr="001369CD">
        <w:rPr>
          <w:rStyle w:val="hps"/>
          <w:rFonts w:ascii="Arial" w:hAnsi="Arial" w:cs="Arial"/>
          <w:b/>
          <w:color w:val="333333"/>
          <w:lang w:val="en-US"/>
        </w:rPr>
        <w:t>Deck,</w:t>
      </w:r>
      <w:r w:rsidRPr="001369CD">
        <w:rPr>
          <w:rFonts w:ascii="Arial" w:hAnsi="Arial" w:cs="Arial"/>
          <w:b/>
          <w:color w:val="333333"/>
          <w:lang w:val="en-US"/>
        </w:rPr>
        <w:t xml:space="preserve"> </w:t>
      </w:r>
      <w:r w:rsidRPr="001369CD">
        <w:rPr>
          <w:rStyle w:val="hps"/>
          <w:rFonts w:ascii="Arial" w:hAnsi="Arial" w:cs="Arial"/>
          <w:b/>
          <w:color w:val="333333"/>
          <w:lang w:val="en-US"/>
        </w:rPr>
        <w:t>Stringers</w:t>
      </w:r>
      <w:r w:rsidRPr="001369CD">
        <w:rPr>
          <w:rFonts w:ascii="Arial" w:hAnsi="Arial" w:cs="Arial"/>
          <w:b/>
          <w:color w:val="333333"/>
          <w:lang w:val="en-US"/>
        </w:rPr>
        <w:t xml:space="preserve">, </w:t>
      </w:r>
      <w:r w:rsidRPr="001369CD">
        <w:rPr>
          <w:rStyle w:val="hps"/>
          <w:rFonts w:ascii="Arial" w:hAnsi="Arial" w:cs="Arial"/>
          <w:b/>
          <w:color w:val="333333"/>
          <w:lang w:val="en-US"/>
        </w:rPr>
        <w:t>Transom,</w:t>
      </w:r>
      <w:r w:rsidRPr="001369CD">
        <w:rPr>
          <w:rFonts w:ascii="Arial" w:hAnsi="Arial" w:cs="Arial"/>
          <w:b/>
          <w:color w:val="333333"/>
          <w:lang w:val="en-US"/>
        </w:rPr>
        <w:t xml:space="preserve"> </w:t>
      </w:r>
      <w:r w:rsidRPr="001369CD">
        <w:rPr>
          <w:rStyle w:val="hps"/>
          <w:rFonts w:ascii="Arial" w:hAnsi="Arial" w:cs="Arial"/>
          <w:b/>
          <w:color w:val="333333"/>
          <w:lang w:val="en-US"/>
        </w:rPr>
        <w:t>Flooring</w:t>
      </w:r>
      <w:r w:rsidRPr="001369CD">
        <w:rPr>
          <w:rFonts w:ascii="Arial" w:hAnsi="Arial" w:cs="Arial"/>
          <w:b/>
          <w:color w:val="333333"/>
          <w:lang w:val="en-US"/>
        </w:rPr>
        <w:t xml:space="preserve"> </w:t>
      </w:r>
      <w:r w:rsidRPr="001369CD">
        <w:rPr>
          <w:rStyle w:val="hps"/>
          <w:rFonts w:ascii="Arial" w:hAnsi="Arial" w:cs="Arial"/>
          <w:b/>
          <w:color w:val="333333"/>
          <w:lang w:val="en-US"/>
        </w:rPr>
        <w:t>and the</w:t>
      </w:r>
      <w:r w:rsidRPr="001369CD">
        <w:rPr>
          <w:rFonts w:ascii="Arial" w:hAnsi="Arial" w:cs="Arial"/>
          <w:b/>
          <w:color w:val="333333"/>
          <w:lang w:val="en-US"/>
        </w:rPr>
        <w:t xml:space="preserve"> </w:t>
      </w:r>
      <w:r w:rsidRPr="001369CD">
        <w:rPr>
          <w:rStyle w:val="hps"/>
          <w:rFonts w:ascii="Arial" w:hAnsi="Arial" w:cs="Arial"/>
          <w:b/>
          <w:color w:val="333333"/>
          <w:lang w:val="en-US"/>
        </w:rPr>
        <w:t>"Famous</w:t>
      </w:r>
      <w:r w:rsidRPr="001369CD">
        <w:rPr>
          <w:rFonts w:ascii="Arial" w:hAnsi="Arial" w:cs="Arial"/>
          <w:b/>
          <w:color w:val="333333"/>
          <w:lang w:val="en-US"/>
        </w:rPr>
        <w:t xml:space="preserve">" Cotton </w:t>
      </w:r>
      <w:r w:rsidRPr="001369CD">
        <w:rPr>
          <w:rStyle w:val="hps"/>
          <w:rFonts w:ascii="Arial" w:hAnsi="Arial" w:cs="Arial"/>
          <w:b/>
          <w:color w:val="333333"/>
          <w:lang w:val="en-US"/>
        </w:rPr>
        <w:t>Ball</w:t>
      </w:r>
      <w:r w:rsidRPr="001369CD">
        <w:rPr>
          <w:rFonts w:ascii="Arial" w:hAnsi="Arial" w:cs="Arial"/>
          <w:b/>
          <w:color w:val="333333"/>
          <w:lang w:val="en-US"/>
        </w:rPr>
        <w:t xml:space="preserve"> </w:t>
      </w:r>
      <w:r w:rsidRPr="001369CD">
        <w:rPr>
          <w:rStyle w:val="hps"/>
          <w:rFonts w:ascii="Arial" w:hAnsi="Arial" w:cs="Arial"/>
          <w:b/>
          <w:color w:val="333333"/>
          <w:lang w:val="en-US"/>
        </w:rPr>
        <w:t>Trick</w:t>
      </w:r>
      <w:r w:rsidRPr="001369CD">
        <w:rPr>
          <w:rFonts w:ascii="Arial" w:hAnsi="Arial" w:cs="Arial"/>
          <w:b/>
          <w:color w:val="333333"/>
          <w:lang w:val="en-US"/>
        </w:rPr>
        <w:t>!</w:t>
      </w:r>
      <w:r w:rsidRPr="001369CD">
        <w:rPr>
          <w:rFonts w:ascii="Arial" w:hAnsi="Arial" w:cs="Arial"/>
          <w:b/>
          <w:color w:val="333333"/>
          <w:lang w:val="en-US"/>
        </w:rPr>
        <w:br/>
      </w:r>
      <w:r w:rsidRPr="00FC254C">
        <w:rPr>
          <w:rStyle w:val="hps"/>
          <w:rFonts w:ascii="Arial" w:hAnsi="Arial" w:cs="Arial"/>
          <w:b/>
          <w:color w:val="333333"/>
          <w:lang w:val="en-US"/>
        </w:rPr>
        <w:t>Available at</w:t>
      </w:r>
      <w:r w:rsidRPr="00FC254C">
        <w:rPr>
          <w:rFonts w:ascii="Arial" w:hAnsi="Arial" w:cs="Arial"/>
          <w:b/>
          <w:color w:val="333333"/>
          <w:lang w:val="en-US"/>
        </w:rPr>
        <w:t xml:space="preserve"> </w:t>
      </w:r>
      <w:r w:rsidRPr="00FC254C">
        <w:rPr>
          <w:rStyle w:val="hps"/>
          <w:rFonts w:ascii="Arial" w:hAnsi="Arial" w:cs="Arial"/>
          <w:b/>
          <w:color w:val="333333"/>
          <w:lang w:val="en-US"/>
        </w:rPr>
        <w:t>www.masepoxies.com</w:t>
      </w:r>
    </w:p>
    <w:p w:rsidR="00165392" w:rsidRPr="00F70E42" w:rsidRDefault="00165392" w:rsidP="00090B56">
      <w:pPr>
        <w:pStyle w:val="Ingetavstnd"/>
        <w:rPr>
          <w:rFonts w:ascii="Arial" w:hAnsi="Arial" w:cs="Arial"/>
          <w:lang w:val="en-US"/>
        </w:rPr>
      </w:pPr>
    </w:p>
    <w:p w:rsidR="00165392" w:rsidRPr="00F70E42" w:rsidRDefault="00165392" w:rsidP="00090B56">
      <w:pPr>
        <w:pStyle w:val="Ingetavstnd"/>
        <w:rPr>
          <w:rFonts w:ascii="Arial" w:hAnsi="Arial" w:cs="Arial"/>
          <w:lang w:val="en-US"/>
        </w:rPr>
      </w:pPr>
    </w:p>
    <w:p w:rsidR="00165392" w:rsidRPr="00F70E42" w:rsidRDefault="00165392" w:rsidP="00090B56">
      <w:pPr>
        <w:pStyle w:val="Ingetavstnd"/>
        <w:rPr>
          <w:rFonts w:ascii="Arial" w:hAnsi="Arial" w:cs="Arial"/>
          <w:lang w:val="en-US"/>
        </w:rPr>
      </w:pPr>
    </w:p>
    <w:p w:rsidR="005C7433" w:rsidRPr="00F70E42" w:rsidRDefault="005C7433" w:rsidP="00090B56">
      <w:pPr>
        <w:pStyle w:val="Ingetavstnd"/>
        <w:rPr>
          <w:rFonts w:ascii="Arial" w:hAnsi="Arial" w:cs="Arial"/>
          <w:lang w:val="en-US"/>
        </w:rPr>
      </w:pPr>
    </w:p>
    <w:p w:rsidR="005C7433" w:rsidRPr="00F70E42" w:rsidRDefault="005C7433" w:rsidP="00090B56">
      <w:pPr>
        <w:pStyle w:val="Ingetavstnd"/>
        <w:rPr>
          <w:rFonts w:ascii="Arial" w:hAnsi="Arial" w:cs="Arial"/>
          <w:lang w:val="en-US"/>
        </w:rPr>
      </w:pPr>
    </w:p>
    <w:p w:rsidR="005C7433" w:rsidRPr="00F70E42" w:rsidRDefault="005C7433" w:rsidP="00090B56">
      <w:pPr>
        <w:pStyle w:val="Ingetavstnd"/>
        <w:rPr>
          <w:rFonts w:ascii="Arial" w:hAnsi="Arial" w:cs="Arial"/>
          <w:lang w:val="en-US"/>
        </w:rPr>
      </w:pPr>
    </w:p>
    <w:p w:rsidR="00C36F0B" w:rsidRPr="00F70E42" w:rsidRDefault="00C36F0B" w:rsidP="00090B56">
      <w:pPr>
        <w:pStyle w:val="Ingetavstnd"/>
        <w:rPr>
          <w:rFonts w:ascii="Arial" w:hAnsi="Arial" w:cs="Arial"/>
          <w:lang w:val="en-US"/>
        </w:rPr>
      </w:pPr>
    </w:p>
    <w:p w:rsidR="00C87237" w:rsidRPr="00F70E42" w:rsidRDefault="00C87237" w:rsidP="00090B56">
      <w:pPr>
        <w:pStyle w:val="Ingetavstnd"/>
        <w:rPr>
          <w:rFonts w:ascii="Arial" w:hAnsi="Arial" w:cs="Arial"/>
          <w:lang w:val="en-US"/>
        </w:rPr>
      </w:pPr>
    </w:p>
    <w:p w:rsidR="00C87237" w:rsidRPr="00F70E42" w:rsidRDefault="00C87237" w:rsidP="00090B56">
      <w:pPr>
        <w:pStyle w:val="Ingetavstnd"/>
        <w:rPr>
          <w:rFonts w:ascii="Arial" w:hAnsi="Arial" w:cs="Arial"/>
          <w:lang w:val="en-US"/>
        </w:rPr>
      </w:pPr>
    </w:p>
    <w:p w:rsidR="00C87237" w:rsidRPr="00F70E42" w:rsidRDefault="00C87237" w:rsidP="00090B56">
      <w:pPr>
        <w:pStyle w:val="Ingetavstnd"/>
        <w:rPr>
          <w:rFonts w:ascii="Arial" w:hAnsi="Arial" w:cs="Arial"/>
          <w:lang w:val="en-US"/>
        </w:rPr>
      </w:pPr>
    </w:p>
    <w:p w:rsidR="005C7433" w:rsidRPr="00F70E42" w:rsidRDefault="005C7433" w:rsidP="00090B56">
      <w:pPr>
        <w:pStyle w:val="Ingetavstnd"/>
        <w:rPr>
          <w:rFonts w:ascii="Arial" w:hAnsi="Arial" w:cs="Arial"/>
          <w:lang w:val="en-US"/>
        </w:rPr>
      </w:pPr>
    </w:p>
    <w:p w:rsidR="005C7433" w:rsidRPr="00F70E42" w:rsidRDefault="00F70E42" w:rsidP="00207C7B">
      <w:pPr>
        <w:pStyle w:val="Ingetavstnd"/>
        <w:rPr>
          <w:rFonts w:ascii="Arial" w:hAnsi="Arial" w:cs="Arial"/>
          <w:lang w:val="en-US"/>
        </w:rPr>
      </w:pPr>
      <w:r w:rsidRPr="001369CD">
        <w:rPr>
          <w:rStyle w:val="hps"/>
          <w:rFonts w:ascii="Arial" w:hAnsi="Arial" w:cs="Arial"/>
          <w:color w:val="333333"/>
          <w:lang w:val="en-US"/>
        </w:rPr>
        <w:t>We</w:t>
      </w:r>
      <w:r w:rsidRPr="001369CD">
        <w:rPr>
          <w:rStyle w:val="shorttext"/>
          <w:rFonts w:ascii="Arial" w:hAnsi="Arial" w:cs="Arial"/>
          <w:color w:val="333333"/>
          <w:lang w:val="en-US"/>
        </w:rPr>
        <w:t xml:space="preserve"> </w:t>
      </w:r>
      <w:r w:rsidRPr="001369CD">
        <w:rPr>
          <w:rStyle w:val="hps"/>
          <w:rFonts w:ascii="Arial" w:hAnsi="Arial" w:cs="Arial"/>
          <w:color w:val="333333"/>
          <w:lang w:val="en-US"/>
        </w:rPr>
        <w:t>hope you</w:t>
      </w:r>
      <w:r w:rsidRPr="001369CD">
        <w:rPr>
          <w:rStyle w:val="shorttext"/>
          <w:rFonts w:ascii="Arial" w:hAnsi="Arial" w:cs="Arial"/>
          <w:color w:val="333333"/>
          <w:lang w:val="en-US"/>
        </w:rPr>
        <w:t xml:space="preserve"> </w:t>
      </w:r>
      <w:r w:rsidRPr="001369CD">
        <w:rPr>
          <w:rStyle w:val="hps"/>
          <w:rFonts w:ascii="Arial" w:hAnsi="Arial" w:cs="Arial"/>
          <w:color w:val="333333"/>
          <w:lang w:val="en-US"/>
        </w:rPr>
        <w:t>will like</w:t>
      </w:r>
      <w:r w:rsidRPr="001369CD">
        <w:rPr>
          <w:rStyle w:val="shorttext"/>
          <w:rFonts w:ascii="Arial" w:hAnsi="Arial" w:cs="Arial"/>
          <w:color w:val="333333"/>
          <w:lang w:val="en-US"/>
        </w:rPr>
        <w:t xml:space="preserve"> </w:t>
      </w:r>
      <w:r w:rsidRPr="001369CD">
        <w:rPr>
          <w:rStyle w:val="hps"/>
          <w:rFonts w:ascii="Arial" w:hAnsi="Arial" w:cs="Arial"/>
          <w:color w:val="333333"/>
          <w:lang w:val="en-US"/>
        </w:rPr>
        <w:t>our</w:t>
      </w:r>
      <w:r w:rsidRPr="001369CD">
        <w:rPr>
          <w:rStyle w:val="shorttext"/>
          <w:rFonts w:ascii="Arial" w:hAnsi="Arial" w:cs="Arial"/>
          <w:color w:val="333333"/>
          <w:lang w:val="en-US"/>
        </w:rPr>
        <w:t xml:space="preserve"> </w:t>
      </w:r>
      <w:r w:rsidRPr="001369CD">
        <w:rPr>
          <w:rStyle w:val="hps"/>
          <w:rFonts w:ascii="Arial" w:hAnsi="Arial" w:cs="Arial"/>
          <w:color w:val="333333"/>
          <w:lang w:val="en-US"/>
        </w:rPr>
        <w:t>Epoxy, it</w:t>
      </w:r>
      <w:r w:rsidRPr="001369CD">
        <w:rPr>
          <w:rStyle w:val="shorttext"/>
          <w:rFonts w:ascii="Arial" w:hAnsi="Arial" w:cs="Arial"/>
          <w:color w:val="333333"/>
          <w:lang w:val="en-US"/>
        </w:rPr>
        <w:t xml:space="preserve"> </w:t>
      </w:r>
      <w:r w:rsidRPr="001369CD">
        <w:rPr>
          <w:rStyle w:val="hps"/>
          <w:rFonts w:ascii="Arial" w:hAnsi="Arial" w:cs="Arial"/>
          <w:color w:val="333333"/>
          <w:lang w:val="en-US"/>
        </w:rPr>
        <w:t>is not</w:t>
      </w:r>
      <w:r w:rsidRPr="001369CD">
        <w:rPr>
          <w:rStyle w:val="shorttext"/>
          <w:rFonts w:ascii="Arial" w:hAnsi="Arial" w:cs="Arial"/>
          <w:color w:val="333333"/>
          <w:lang w:val="en-US"/>
        </w:rPr>
        <w:t xml:space="preserve"> </w:t>
      </w:r>
      <w:r w:rsidRPr="001369CD">
        <w:rPr>
          <w:rStyle w:val="hps"/>
          <w:rFonts w:ascii="Arial" w:hAnsi="Arial" w:cs="Arial"/>
          <w:color w:val="333333"/>
          <w:lang w:val="en-US"/>
        </w:rPr>
        <w:t>like others</w:t>
      </w:r>
      <w:r w:rsidR="00207C7B" w:rsidRPr="00F70E42">
        <w:rPr>
          <w:rFonts w:ascii="Arial" w:hAnsi="Arial" w:cs="Arial"/>
          <w:lang w:val="en-US"/>
        </w:rPr>
        <w:t xml:space="preserve"> </w:t>
      </w:r>
      <w:r w:rsidR="005C7433" w:rsidRPr="00F70E42">
        <w:rPr>
          <w:rFonts w:ascii="Brush Script MT" w:hAnsi="Brush Script MT" w:cs="Arial"/>
          <w:sz w:val="28"/>
          <w:lang w:val="en-US"/>
        </w:rPr>
        <w:t>” it´s simple perfection”</w:t>
      </w:r>
    </w:p>
    <w:p w:rsidR="005C7433" w:rsidRPr="00F70E42" w:rsidRDefault="005C7433" w:rsidP="00207C7B">
      <w:pPr>
        <w:pStyle w:val="Ingetavstnd"/>
        <w:rPr>
          <w:rFonts w:ascii="Daniel" w:hAnsi="Daniel" w:cs="Arial"/>
          <w:sz w:val="28"/>
          <w:lang w:val="en-US"/>
        </w:rPr>
      </w:pPr>
    </w:p>
    <w:p w:rsidR="00207C7B" w:rsidRPr="00090B56" w:rsidRDefault="00207C7B" w:rsidP="00207C7B">
      <w:pPr>
        <w:pStyle w:val="Ingetavstnd"/>
        <w:rPr>
          <w:rFonts w:ascii="Arial" w:hAnsi="Arial" w:cs="Arial"/>
        </w:rPr>
      </w:pPr>
      <w:r w:rsidRPr="00C36F0B">
        <w:rPr>
          <w:rFonts w:ascii="Freestyle Script" w:hAnsi="Freestyle Script" w:cs="Arial"/>
          <w:sz w:val="32"/>
        </w:rPr>
        <w:t>Björn Nilsson Thafvelin</w:t>
      </w:r>
      <w:r w:rsidRPr="00090B56">
        <w:rPr>
          <w:rFonts w:ascii="Arial" w:hAnsi="Arial" w:cs="Arial"/>
        </w:rPr>
        <w:t>, Vd</w:t>
      </w:r>
    </w:p>
    <w:p w:rsidR="00207C7B" w:rsidRPr="00090B56" w:rsidRDefault="00207C7B" w:rsidP="00207C7B">
      <w:pPr>
        <w:pStyle w:val="Ingetavstnd"/>
        <w:rPr>
          <w:rFonts w:ascii="Arial" w:hAnsi="Arial" w:cs="Arial"/>
        </w:rPr>
      </w:pPr>
    </w:p>
    <w:p w:rsidR="005C7433" w:rsidRDefault="00207C7B" w:rsidP="00207C7B">
      <w:pPr>
        <w:pStyle w:val="Ingetavstnd"/>
        <w:rPr>
          <w:rFonts w:ascii="FuturaClassicBold" w:hAnsi="FuturaClassicBold" w:cs="Arial"/>
        </w:rPr>
      </w:pPr>
      <w:r>
        <w:rPr>
          <w:rFonts w:ascii="FuturaClassicBold" w:hAnsi="FuturaClassicBold" w:cs="Arial"/>
        </w:rPr>
        <w:t xml:space="preserve">BÅTBYGGERIET </w:t>
      </w:r>
    </w:p>
    <w:p w:rsidR="00300AB9" w:rsidRDefault="00207C7B" w:rsidP="00207C7B">
      <w:pPr>
        <w:pStyle w:val="Ingetavstnd"/>
        <w:rPr>
          <w:rFonts w:ascii="FuturaClassicBold" w:hAnsi="FuturaClassicBold" w:cs="Arial"/>
        </w:rPr>
      </w:pPr>
      <w:r>
        <w:rPr>
          <w:rFonts w:ascii="FuturaClassicBold" w:hAnsi="FuturaClassicBold" w:cs="Arial"/>
        </w:rPr>
        <w:t>TUNARPS KVARN AB</w:t>
      </w:r>
    </w:p>
    <w:p w:rsidR="00300AB9" w:rsidRDefault="00300AB9" w:rsidP="00207C7B">
      <w:pPr>
        <w:pStyle w:val="Ingetavstnd"/>
        <w:rPr>
          <w:rFonts w:ascii="Arial" w:hAnsi="Arial" w:cs="Arial"/>
          <w:sz w:val="32"/>
          <w:szCs w:val="32"/>
        </w:rPr>
        <w:sectPr w:rsidR="00300AB9" w:rsidSect="00165392">
          <w:type w:val="continuous"/>
          <w:pgSz w:w="11906" w:h="16838"/>
          <w:pgMar w:top="1417" w:right="1417" w:bottom="1417" w:left="1417" w:header="708" w:footer="283" w:gutter="0"/>
          <w:cols w:num="2" w:space="708"/>
          <w:docGrid w:linePitch="360"/>
        </w:sectPr>
      </w:pPr>
    </w:p>
    <w:p w:rsidR="00300AB9" w:rsidRDefault="003A5961" w:rsidP="00207C7B">
      <w:pPr>
        <w:pStyle w:val="Ingetavstnd"/>
        <w:rPr>
          <w:rFonts w:ascii="Arial" w:hAnsi="Arial" w:cs="Arial"/>
          <w:sz w:val="32"/>
          <w:szCs w:val="32"/>
        </w:rPr>
      </w:pPr>
      <w:proofErr w:type="spellStart"/>
      <w:r>
        <w:rPr>
          <w:rFonts w:ascii="Arial" w:hAnsi="Arial" w:cs="Arial"/>
          <w:sz w:val="32"/>
          <w:szCs w:val="32"/>
        </w:rPr>
        <w:lastRenderedPageBreak/>
        <w:t>Products</w:t>
      </w:r>
      <w:proofErr w:type="spellEnd"/>
    </w:p>
    <w:p w:rsidR="00FA2E3F" w:rsidRDefault="00FA2E3F" w:rsidP="00207C7B">
      <w:pPr>
        <w:pStyle w:val="Ingetavstnd"/>
        <w:rPr>
          <w:rFonts w:ascii="Arial" w:hAnsi="Arial" w:cs="Arial"/>
          <w:sz w:val="32"/>
          <w:szCs w:val="32"/>
        </w:rPr>
      </w:pPr>
    </w:p>
    <w:tbl>
      <w:tblPr>
        <w:tblW w:w="9404" w:type="dxa"/>
        <w:tblInd w:w="53" w:type="dxa"/>
        <w:tblCellMar>
          <w:left w:w="70" w:type="dxa"/>
          <w:right w:w="70" w:type="dxa"/>
        </w:tblCellMar>
        <w:tblLook w:val="04A0"/>
      </w:tblPr>
      <w:tblGrid>
        <w:gridCol w:w="2144"/>
        <w:gridCol w:w="3160"/>
        <w:gridCol w:w="960"/>
        <w:gridCol w:w="1420"/>
        <w:gridCol w:w="1720"/>
      </w:tblGrid>
      <w:tr w:rsidR="003A5961" w:rsidRPr="00E20C05" w:rsidTr="003A5961">
        <w:trPr>
          <w:trHeight w:val="255"/>
        </w:trPr>
        <w:tc>
          <w:tcPr>
            <w:tcW w:w="2144" w:type="dxa"/>
            <w:tcBorders>
              <w:top w:val="single" w:sz="8" w:space="0" w:color="auto"/>
              <w:left w:val="single" w:sz="8" w:space="0" w:color="auto"/>
              <w:right w:val="single" w:sz="4" w:space="0" w:color="auto"/>
            </w:tcBorders>
            <w:shd w:val="clear" w:color="000000" w:fill="FFFF99"/>
            <w:vAlign w:val="bottom"/>
          </w:tcPr>
          <w:p w:rsidR="003A5961" w:rsidRPr="00335CA9" w:rsidRDefault="003A5961" w:rsidP="003A5961">
            <w:pPr>
              <w:spacing w:after="0" w:line="240" w:lineRule="auto"/>
              <w:jc w:val="center"/>
              <w:rPr>
                <w:rFonts w:eastAsia="Times New Roman" w:cs="Arial"/>
                <w:sz w:val="16"/>
                <w:szCs w:val="16"/>
                <w:lang w:eastAsia="sv-SE"/>
              </w:rPr>
            </w:pPr>
            <w:proofErr w:type="spellStart"/>
            <w:r w:rsidRPr="00335CA9">
              <w:rPr>
                <w:rFonts w:eastAsia="Times New Roman" w:cs="Arial"/>
                <w:sz w:val="16"/>
                <w:szCs w:val="16"/>
                <w:lang w:eastAsia="sv-SE"/>
              </w:rPr>
              <w:t>Artikel</w:t>
            </w:r>
            <w:proofErr w:type="spellEnd"/>
            <w:r w:rsidRPr="00335CA9">
              <w:rPr>
                <w:rFonts w:eastAsia="Times New Roman" w:cs="Arial"/>
                <w:sz w:val="16"/>
                <w:szCs w:val="16"/>
                <w:lang w:eastAsia="sv-SE"/>
              </w:rPr>
              <w:t xml:space="preserve"> nr</w:t>
            </w:r>
          </w:p>
        </w:tc>
        <w:tc>
          <w:tcPr>
            <w:tcW w:w="3160" w:type="dxa"/>
            <w:tcBorders>
              <w:top w:val="single" w:sz="8" w:space="0" w:color="auto"/>
              <w:left w:val="nil"/>
              <w:right w:val="single" w:sz="4" w:space="0" w:color="auto"/>
            </w:tcBorders>
            <w:shd w:val="clear" w:color="000000" w:fill="FFFF99"/>
            <w:noWrap/>
            <w:vAlign w:val="bottom"/>
            <w:hideMark/>
          </w:tcPr>
          <w:p w:rsidR="003A5961" w:rsidRPr="00E20C05" w:rsidRDefault="003A5961" w:rsidP="003A5961">
            <w:pPr>
              <w:spacing w:after="0"/>
              <w:jc w:val="center"/>
              <w:rPr>
                <w:sz w:val="16"/>
                <w:szCs w:val="16"/>
                <w:lang w:eastAsia="sv-SE"/>
              </w:rPr>
            </w:pPr>
            <w:proofErr w:type="spellStart"/>
            <w:r w:rsidRPr="00E20C05">
              <w:rPr>
                <w:sz w:val="16"/>
                <w:szCs w:val="16"/>
                <w:lang w:eastAsia="sv-SE"/>
              </w:rPr>
              <w:t>Artikelbeskrivning</w:t>
            </w:r>
            <w:proofErr w:type="spellEnd"/>
          </w:p>
        </w:tc>
        <w:tc>
          <w:tcPr>
            <w:tcW w:w="960" w:type="dxa"/>
            <w:tcBorders>
              <w:top w:val="single" w:sz="8" w:space="0" w:color="auto"/>
              <w:left w:val="nil"/>
              <w:right w:val="single" w:sz="4" w:space="0" w:color="auto"/>
            </w:tcBorders>
            <w:shd w:val="clear" w:color="000000" w:fill="FFFF99"/>
            <w:noWrap/>
            <w:vAlign w:val="bottom"/>
            <w:hideMark/>
          </w:tcPr>
          <w:p w:rsidR="003A5961" w:rsidRPr="00E20C05" w:rsidRDefault="003A5961" w:rsidP="003A5961">
            <w:pPr>
              <w:spacing w:after="0"/>
              <w:jc w:val="center"/>
              <w:rPr>
                <w:sz w:val="16"/>
                <w:szCs w:val="16"/>
                <w:lang w:eastAsia="sv-SE"/>
              </w:rPr>
            </w:pPr>
            <w:r w:rsidRPr="00E20C05">
              <w:rPr>
                <w:sz w:val="16"/>
                <w:szCs w:val="16"/>
                <w:lang w:eastAsia="sv-SE"/>
              </w:rPr>
              <w:t>Enhet</w:t>
            </w:r>
          </w:p>
        </w:tc>
        <w:tc>
          <w:tcPr>
            <w:tcW w:w="1420" w:type="dxa"/>
            <w:tcBorders>
              <w:top w:val="single" w:sz="8" w:space="0" w:color="auto"/>
              <w:left w:val="nil"/>
              <w:right w:val="single" w:sz="8" w:space="0" w:color="auto"/>
            </w:tcBorders>
            <w:shd w:val="clear" w:color="000000" w:fill="FFFF99"/>
            <w:noWrap/>
            <w:vAlign w:val="bottom"/>
            <w:hideMark/>
          </w:tcPr>
          <w:p w:rsidR="003A5961" w:rsidRPr="00E20C05" w:rsidRDefault="003A5961" w:rsidP="003A5961">
            <w:pPr>
              <w:spacing w:after="0"/>
              <w:jc w:val="center"/>
              <w:rPr>
                <w:sz w:val="16"/>
                <w:szCs w:val="16"/>
                <w:lang w:eastAsia="sv-SE"/>
              </w:rPr>
            </w:pPr>
            <w:r w:rsidRPr="00E20C05">
              <w:rPr>
                <w:sz w:val="16"/>
                <w:szCs w:val="16"/>
                <w:lang w:eastAsia="sv-SE"/>
              </w:rPr>
              <w:t>Vikt / enhet (Kg)</w:t>
            </w:r>
          </w:p>
        </w:tc>
        <w:tc>
          <w:tcPr>
            <w:tcW w:w="1720" w:type="dxa"/>
            <w:tcBorders>
              <w:top w:val="single" w:sz="8" w:space="0" w:color="auto"/>
              <w:left w:val="nil"/>
              <w:right w:val="single" w:sz="8" w:space="0" w:color="auto"/>
            </w:tcBorders>
            <w:shd w:val="clear" w:color="000000" w:fill="FFFF99"/>
            <w:noWrap/>
            <w:vAlign w:val="bottom"/>
            <w:hideMark/>
          </w:tcPr>
          <w:p w:rsidR="003A5961" w:rsidRPr="00E20C05" w:rsidRDefault="003A5961" w:rsidP="003A5961">
            <w:pPr>
              <w:spacing w:after="0"/>
              <w:jc w:val="center"/>
              <w:rPr>
                <w:sz w:val="16"/>
                <w:szCs w:val="16"/>
                <w:lang w:eastAsia="sv-SE"/>
              </w:rPr>
            </w:pPr>
            <w:r w:rsidRPr="00E20C05">
              <w:rPr>
                <w:sz w:val="16"/>
                <w:szCs w:val="16"/>
                <w:lang w:eastAsia="sv-SE"/>
              </w:rPr>
              <w:t>ÅF förpackning.</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99"/>
            <w:vAlign w:val="bottom"/>
          </w:tcPr>
          <w:p w:rsidR="003A5961" w:rsidRPr="00335CA9" w:rsidRDefault="003A5961" w:rsidP="003A5961">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xml:space="preserve"> Part number</w:t>
            </w:r>
            <w:r>
              <w:rPr>
                <w:rFonts w:eastAsia="Times New Roman" w:cs="Arial"/>
                <w:sz w:val="16"/>
                <w:szCs w:val="16"/>
                <w:lang w:eastAsia="sv-SE"/>
              </w:rPr>
              <w:t xml:space="preserve"> / </w:t>
            </w:r>
            <w:proofErr w:type="spellStart"/>
            <w:r>
              <w:rPr>
                <w:rFonts w:eastAsia="Times New Roman" w:cs="Arial"/>
                <w:sz w:val="16"/>
                <w:szCs w:val="16"/>
                <w:lang w:eastAsia="sv-SE"/>
              </w:rPr>
              <w:t>Watski</w:t>
            </w:r>
            <w:proofErr w:type="spellEnd"/>
            <w:r>
              <w:rPr>
                <w:rFonts w:eastAsia="Times New Roman" w:cs="Arial"/>
                <w:sz w:val="16"/>
                <w:szCs w:val="16"/>
                <w:lang w:eastAsia="sv-SE"/>
              </w:rPr>
              <w:t xml:space="preserve"> no</w:t>
            </w:r>
          </w:p>
        </w:tc>
        <w:tc>
          <w:tcPr>
            <w:tcW w:w="3160" w:type="dxa"/>
            <w:tcBorders>
              <w:top w:val="nil"/>
              <w:left w:val="nil"/>
              <w:bottom w:val="single" w:sz="4" w:space="0" w:color="auto"/>
              <w:right w:val="nil"/>
            </w:tcBorders>
            <w:shd w:val="clear" w:color="000000" w:fill="FFFF99"/>
            <w:noWrap/>
            <w:vAlign w:val="bottom"/>
            <w:hideMark/>
          </w:tcPr>
          <w:p w:rsidR="003A5961" w:rsidRPr="00E20C05" w:rsidRDefault="003A5961" w:rsidP="003A5961">
            <w:pPr>
              <w:spacing w:after="0"/>
              <w:jc w:val="center"/>
              <w:rPr>
                <w:sz w:val="16"/>
                <w:szCs w:val="16"/>
                <w:lang w:eastAsia="sv-SE"/>
              </w:rPr>
            </w:pPr>
            <w:r w:rsidRPr="00E20C05">
              <w:rPr>
                <w:sz w:val="16"/>
                <w:szCs w:val="16"/>
                <w:lang w:eastAsia="sv-SE"/>
              </w:rPr>
              <w:t>Part Description</w:t>
            </w:r>
          </w:p>
        </w:tc>
        <w:tc>
          <w:tcPr>
            <w:tcW w:w="960" w:type="dxa"/>
            <w:tcBorders>
              <w:top w:val="nil"/>
              <w:left w:val="single" w:sz="4" w:space="0" w:color="auto"/>
              <w:bottom w:val="single" w:sz="4" w:space="0" w:color="auto"/>
              <w:right w:val="single" w:sz="4" w:space="0" w:color="auto"/>
            </w:tcBorders>
            <w:shd w:val="clear" w:color="000000" w:fill="FFFF99"/>
            <w:noWrap/>
            <w:vAlign w:val="bottom"/>
            <w:hideMark/>
          </w:tcPr>
          <w:p w:rsidR="003A5961" w:rsidRPr="00E20C05" w:rsidRDefault="003A5961" w:rsidP="003A5961">
            <w:pPr>
              <w:spacing w:after="0"/>
              <w:jc w:val="center"/>
              <w:rPr>
                <w:sz w:val="16"/>
                <w:szCs w:val="16"/>
                <w:lang w:eastAsia="sv-SE"/>
              </w:rPr>
            </w:pPr>
            <w:r w:rsidRPr="00E20C05">
              <w:rPr>
                <w:sz w:val="16"/>
                <w:szCs w:val="16"/>
                <w:lang w:eastAsia="sv-SE"/>
              </w:rPr>
              <w:t>Unit</w:t>
            </w:r>
          </w:p>
        </w:tc>
        <w:tc>
          <w:tcPr>
            <w:tcW w:w="1420" w:type="dxa"/>
            <w:tcBorders>
              <w:top w:val="nil"/>
              <w:left w:val="nil"/>
              <w:bottom w:val="single" w:sz="4" w:space="0" w:color="auto"/>
              <w:right w:val="single" w:sz="8" w:space="0" w:color="auto"/>
            </w:tcBorders>
            <w:shd w:val="clear" w:color="000000" w:fill="FFFF99"/>
            <w:noWrap/>
            <w:vAlign w:val="bottom"/>
            <w:hideMark/>
          </w:tcPr>
          <w:p w:rsidR="003A5961" w:rsidRPr="00E20C05" w:rsidRDefault="003A5961" w:rsidP="003A5961">
            <w:pPr>
              <w:spacing w:after="0"/>
              <w:jc w:val="center"/>
              <w:rPr>
                <w:sz w:val="16"/>
                <w:szCs w:val="16"/>
                <w:lang w:eastAsia="sv-SE"/>
              </w:rPr>
            </w:pPr>
            <w:r w:rsidRPr="00E20C05">
              <w:rPr>
                <w:sz w:val="16"/>
                <w:szCs w:val="16"/>
                <w:lang w:eastAsia="sv-SE"/>
              </w:rPr>
              <w:t>Weight /unit (Kg)</w:t>
            </w:r>
          </w:p>
        </w:tc>
        <w:tc>
          <w:tcPr>
            <w:tcW w:w="1720" w:type="dxa"/>
            <w:tcBorders>
              <w:top w:val="nil"/>
              <w:left w:val="nil"/>
              <w:bottom w:val="single" w:sz="4" w:space="0" w:color="auto"/>
              <w:right w:val="single" w:sz="8" w:space="0" w:color="auto"/>
            </w:tcBorders>
            <w:shd w:val="clear" w:color="000000" w:fill="FFFF99"/>
            <w:noWrap/>
            <w:vAlign w:val="bottom"/>
            <w:hideMark/>
          </w:tcPr>
          <w:p w:rsidR="003A5961" w:rsidRPr="00E20C05" w:rsidRDefault="003A5961" w:rsidP="003A5961">
            <w:pPr>
              <w:spacing w:after="0"/>
              <w:jc w:val="center"/>
              <w:rPr>
                <w:sz w:val="16"/>
                <w:szCs w:val="16"/>
                <w:lang w:eastAsia="sv-SE"/>
              </w:rPr>
            </w:pPr>
            <w:r w:rsidRPr="00E20C05">
              <w:rPr>
                <w:sz w:val="16"/>
                <w:szCs w:val="16"/>
                <w:lang w:eastAsia="sv-SE"/>
              </w:rPr>
              <w:t>Qty in master box</w:t>
            </w:r>
          </w:p>
        </w:tc>
      </w:tr>
      <w:tr w:rsidR="003A5961" w:rsidRPr="00E20C05" w:rsidTr="003A5961">
        <w:trPr>
          <w:trHeight w:val="255"/>
        </w:trPr>
        <w:tc>
          <w:tcPr>
            <w:tcW w:w="2144" w:type="dxa"/>
            <w:tcBorders>
              <w:top w:val="single" w:sz="4" w:space="0" w:color="auto"/>
              <w:left w:val="single" w:sz="8" w:space="0" w:color="auto"/>
              <w:bottom w:val="single" w:sz="4" w:space="0" w:color="auto"/>
              <w:right w:val="single" w:sz="4" w:space="0" w:color="auto"/>
            </w:tcBorders>
            <w:shd w:val="clear" w:color="000000" w:fill="FFFFFF"/>
            <w:vAlign w:val="bottom"/>
          </w:tcPr>
          <w:p w:rsidR="003A5961" w:rsidRPr="00335CA9" w:rsidRDefault="003A5961" w:rsidP="003A5961">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660013</w:t>
            </w:r>
            <w:r>
              <w:rPr>
                <w:rFonts w:eastAsia="Times New Roman" w:cs="Arial"/>
                <w:sz w:val="16"/>
                <w:szCs w:val="16"/>
                <w:lang w:eastAsia="sv-SE"/>
              </w:rPr>
              <w:t xml:space="preserve"> / 104934</w:t>
            </w:r>
          </w:p>
        </w:tc>
        <w:tc>
          <w:tcPr>
            <w:tcW w:w="3160" w:type="dxa"/>
            <w:tcBorders>
              <w:top w:val="single" w:sz="4" w:space="0" w:color="auto"/>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Low Vis Resin / Slow Hardener</w:t>
            </w:r>
          </w:p>
        </w:tc>
        <w:tc>
          <w:tcPr>
            <w:tcW w:w="960" w:type="dxa"/>
            <w:tcBorders>
              <w:top w:val="single" w:sz="4" w:space="0" w:color="auto"/>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1.5 litre</w:t>
            </w:r>
          </w:p>
        </w:tc>
        <w:tc>
          <w:tcPr>
            <w:tcW w:w="1420" w:type="dxa"/>
            <w:tcBorders>
              <w:top w:val="single" w:sz="4" w:space="0" w:color="auto"/>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1,5</w:t>
            </w:r>
          </w:p>
        </w:tc>
        <w:tc>
          <w:tcPr>
            <w:tcW w:w="1720" w:type="dxa"/>
            <w:tcBorders>
              <w:top w:val="single" w:sz="4" w:space="0" w:color="auto"/>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660020</w:t>
            </w:r>
            <w:r>
              <w:rPr>
                <w:rFonts w:eastAsia="Times New Roman" w:cs="Arial"/>
                <w:sz w:val="16"/>
                <w:szCs w:val="16"/>
                <w:lang w:eastAsia="sv-SE"/>
              </w:rPr>
              <w:t xml:space="preserve"> / 104935</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Low Vis Resin / Slow Hardener</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3.0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660044</w:t>
            </w:r>
            <w:r>
              <w:rPr>
                <w:rFonts w:eastAsia="Times New Roman" w:cs="Arial"/>
                <w:sz w:val="16"/>
                <w:szCs w:val="16"/>
                <w:lang w:eastAsia="sv-SE"/>
              </w:rPr>
              <w:t xml:space="preserve"> / 104936</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Low Vis Resin / Slow Hardener</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7.5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7,5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4</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660099</w:t>
            </w:r>
            <w:r>
              <w:rPr>
                <w:rFonts w:eastAsia="Times New Roman" w:cs="Arial"/>
                <w:sz w:val="16"/>
                <w:szCs w:val="16"/>
                <w:lang w:eastAsia="sv-SE"/>
              </w:rPr>
              <w:t xml:space="preserve"> / 104937</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Low</w:t>
            </w:r>
            <w:proofErr w:type="spellEnd"/>
            <w:r w:rsidRPr="001369CD">
              <w:rPr>
                <w:sz w:val="16"/>
                <w:szCs w:val="16"/>
                <w:lang w:val="sv-SE" w:eastAsia="sv-SE"/>
              </w:rPr>
              <w:t xml:space="preserve"> Vis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Medium</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1.5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660105</w:t>
            </w:r>
            <w:r>
              <w:rPr>
                <w:rFonts w:eastAsia="Times New Roman" w:cs="Arial"/>
                <w:sz w:val="16"/>
                <w:szCs w:val="16"/>
                <w:lang w:eastAsia="sv-SE"/>
              </w:rPr>
              <w:t xml:space="preserve"> / 104938</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Low</w:t>
            </w:r>
            <w:proofErr w:type="spellEnd"/>
            <w:r w:rsidRPr="001369CD">
              <w:rPr>
                <w:sz w:val="16"/>
                <w:szCs w:val="16"/>
                <w:lang w:val="sv-SE" w:eastAsia="sv-SE"/>
              </w:rPr>
              <w:t xml:space="preserve"> Vis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Medium</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3.0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660129</w:t>
            </w:r>
            <w:r>
              <w:rPr>
                <w:rFonts w:eastAsia="Times New Roman" w:cs="Arial"/>
                <w:sz w:val="16"/>
                <w:szCs w:val="16"/>
                <w:lang w:eastAsia="sv-SE"/>
              </w:rPr>
              <w:t xml:space="preserve"> /104939</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Low</w:t>
            </w:r>
            <w:proofErr w:type="spellEnd"/>
            <w:r w:rsidRPr="001369CD">
              <w:rPr>
                <w:sz w:val="16"/>
                <w:szCs w:val="16"/>
                <w:lang w:val="sv-SE" w:eastAsia="sv-SE"/>
              </w:rPr>
              <w:t xml:space="preserve"> Vis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Medium</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7.5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7,5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4</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660174</w:t>
            </w:r>
            <w:r>
              <w:rPr>
                <w:rFonts w:eastAsia="Times New Roman" w:cs="Arial"/>
                <w:sz w:val="16"/>
                <w:szCs w:val="16"/>
                <w:lang w:eastAsia="sv-SE"/>
              </w:rPr>
              <w:t xml:space="preserve"> / 104940</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Low</w:t>
            </w:r>
            <w:proofErr w:type="spellEnd"/>
            <w:r w:rsidRPr="001369CD">
              <w:rPr>
                <w:sz w:val="16"/>
                <w:szCs w:val="16"/>
                <w:lang w:val="sv-SE" w:eastAsia="sv-SE"/>
              </w:rPr>
              <w:t xml:space="preserve"> Vis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Fast</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1.5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660181</w:t>
            </w:r>
            <w:r>
              <w:rPr>
                <w:rFonts w:eastAsia="Times New Roman" w:cs="Arial"/>
                <w:sz w:val="16"/>
                <w:szCs w:val="16"/>
                <w:lang w:eastAsia="sv-SE"/>
              </w:rPr>
              <w:t xml:space="preserve"> / 104941</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Low</w:t>
            </w:r>
            <w:proofErr w:type="spellEnd"/>
            <w:r w:rsidRPr="001369CD">
              <w:rPr>
                <w:sz w:val="16"/>
                <w:szCs w:val="16"/>
                <w:lang w:val="sv-SE" w:eastAsia="sv-SE"/>
              </w:rPr>
              <w:t xml:space="preserve"> Vis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Fast</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3.0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660198</w:t>
            </w:r>
            <w:r>
              <w:rPr>
                <w:rFonts w:eastAsia="Times New Roman" w:cs="Arial"/>
                <w:sz w:val="16"/>
                <w:szCs w:val="16"/>
                <w:lang w:eastAsia="sv-SE"/>
              </w:rPr>
              <w:t xml:space="preserve"> / 104942</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Low</w:t>
            </w:r>
            <w:proofErr w:type="spellEnd"/>
            <w:r w:rsidRPr="001369CD">
              <w:rPr>
                <w:sz w:val="16"/>
                <w:szCs w:val="16"/>
                <w:lang w:val="sv-SE" w:eastAsia="sv-SE"/>
              </w:rPr>
              <w:t xml:space="preserve"> Vis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Fast</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7.5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7,5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4</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xml:space="preserve">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660211</w:t>
            </w:r>
            <w:r>
              <w:rPr>
                <w:rFonts w:eastAsia="Times New Roman" w:cs="Arial"/>
                <w:sz w:val="16"/>
                <w:szCs w:val="16"/>
                <w:lang w:eastAsia="sv-SE"/>
              </w:rPr>
              <w:t xml:space="preserve"> / 104943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Flag (thick) Resin / Slow Hardener</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1.5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660228</w:t>
            </w:r>
            <w:r>
              <w:rPr>
                <w:rFonts w:eastAsia="Times New Roman" w:cs="Arial"/>
                <w:sz w:val="16"/>
                <w:szCs w:val="16"/>
                <w:lang w:eastAsia="sv-SE"/>
              </w:rPr>
              <w:t xml:space="preserve"> / 104944</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Flag (thick) Resin / Slow Hardener</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3.0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660242</w:t>
            </w:r>
            <w:r>
              <w:rPr>
                <w:rFonts w:eastAsia="Times New Roman" w:cs="Arial"/>
                <w:sz w:val="16"/>
                <w:szCs w:val="16"/>
                <w:lang w:eastAsia="sv-SE"/>
              </w:rPr>
              <w:t xml:space="preserve"> / 104945</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Flag (thick) Resin / Slow Hardener</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7.5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7,5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4</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660297</w:t>
            </w:r>
            <w:r>
              <w:rPr>
                <w:rFonts w:eastAsia="Times New Roman" w:cs="Arial"/>
                <w:sz w:val="16"/>
                <w:szCs w:val="16"/>
                <w:lang w:eastAsia="sv-SE"/>
              </w:rPr>
              <w:t xml:space="preserve"> / 104946</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r w:rsidRPr="001369CD">
              <w:rPr>
                <w:sz w:val="16"/>
                <w:szCs w:val="16"/>
                <w:lang w:val="sv-SE" w:eastAsia="sv-SE"/>
              </w:rPr>
              <w:t>Flag (</w:t>
            </w:r>
            <w:proofErr w:type="spellStart"/>
            <w:r w:rsidRPr="001369CD">
              <w:rPr>
                <w:sz w:val="16"/>
                <w:szCs w:val="16"/>
                <w:lang w:val="sv-SE" w:eastAsia="sv-SE"/>
              </w:rPr>
              <w:t>thick</w:t>
            </w:r>
            <w:proofErr w:type="spellEnd"/>
            <w:r w:rsidRPr="001369CD">
              <w:rPr>
                <w:sz w:val="16"/>
                <w:szCs w:val="16"/>
                <w:lang w:val="sv-SE" w:eastAsia="sv-SE"/>
              </w:rPr>
              <w:t xml:space="preserve">)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Medium</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1.5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660303</w:t>
            </w:r>
            <w:r>
              <w:rPr>
                <w:rFonts w:eastAsia="Times New Roman" w:cs="Arial"/>
                <w:sz w:val="16"/>
                <w:szCs w:val="16"/>
                <w:lang w:eastAsia="sv-SE"/>
              </w:rPr>
              <w:t xml:space="preserve"> / 104947</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r w:rsidRPr="001369CD">
              <w:rPr>
                <w:sz w:val="16"/>
                <w:szCs w:val="16"/>
                <w:lang w:val="sv-SE" w:eastAsia="sv-SE"/>
              </w:rPr>
              <w:t>Flag (</w:t>
            </w:r>
            <w:proofErr w:type="spellStart"/>
            <w:r w:rsidRPr="001369CD">
              <w:rPr>
                <w:sz w:val="16"/>
                <w:szCs w:val="16"/>
                <w:lang w:val="sv-SE" w:eastAsia="sv-SE"/>
              </w:rPr>
              <w:t>thick</w:t>
            </w:r>
            <w:proofErr w:type="spellEnd"/>
            <w:r w:rsidRPr="001369CD">
              <w:rPr>
                <w:sz w:val="16"/>
                <w:szCs w:val="16"/>
                <w:lang w:val="sv-SE" w:eastAsia="sv-SE"/>
              </w:rPr>
              <w:t xml:space="preserve">)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Medium</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3.0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660327</w:t>
            </w:r>
            <w:r>
              <w:rPr>
                <w:rFonts w:eastAsia="Times New Roman" w:cs="Arial"/>
                <w:sz w:val="16"/>
                <w:szCs w:val="16"/>
                <w:lang w:eastAsia="sv-SE"/>
              </w:rPr>
              <w:t xml:space="preserve"> / 104948</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r w:rsidRPr="001369CD">
              <w:rPr>
                <w:sz w:val="16"/>
                <w:szCs w:val="16"/>
                <w:lang w:val="sv-SE" w:eastAsia="sv-SE"/>
              </w:rPr>
              <w:t>Flag (</w:t>
            </w:r>
            <w:proofErr w:type="spellStart"/>
            <w:r w:rsidRPr="001369CD">
              <w:rPr>
                <w:sz w:val="16"/>
                <w:szCs w:val="16"/>
                <w:lang w:val="sv-SE" w:eastAsia="sv-SE"/>
              </w:rPr>
              <w:t>thick</w:t>
            </w:r>
            <w:proofErr w:type="spellEnd"/>
            <w:r w:rsidRPr="001369CD">
              <w:rPr>
                <w:sz w:val="16"/>
                <w:szCs w:val="16"/>
                <w:lang w:val="sv-SE" w:eastAsia="sv-SE"/>
              </w:rPr>
              <w:t xml:space="preserve">)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Medium</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7.5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7,5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4</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660372</w:t>
            </w:r>
            <w:r>
              <w:rPr>
                <w:rFonts w:eastAsia="Times New Roman" w:cs="Arial"/>
                <w:sz w:val="16"/>
                <w:szCs w:val="16"/>
                <w:lang w:eastAsia="sv-SE"/>
              </w:rPr>
              <w:t xml:space="preserve"> / 104949</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r w:rsidRPr="001369CD">
              <w:rPr>
                <w:sz w:val="16"/>
                <w:szCs w:val="16"/>
                <w:lang w:val="sv-SE" w:eastAsia="sv-SE"/>
              </w:rPr>
              <w:t>Flag (</w:t>
            </w:r>
            <w:proofErr w:type="spellStart"/>
            <w:r w:rsidRPr="001369CD">
              <w:rPr>
                <w:sz w:val="16"/>
                <w:szCs w:val="16"/>
                <w:lang w:val="sv-SE" w:eastAsia="sv-SE"/>
              </w:rPr>
              <w:t>thick</w:t>
            </w:r>
            <w:proofErr w:type="spellEnd"/>
            <w:r w:rsidRPr="001369CD">
              <w:rPr>
                <w:sz w:val="16"/>
                <w:szCs w:val="16"/>
                <w:lang w:val="sv-SE" w:eastAsia="sv-SE"/>
              </w:rPr>
              <w:t xml:space="preserve">)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Fast</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1.5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660389</w:t>
            </w:r>
            <w:r>
              <w:rPr>
                <w:rFonts w:eastAsia="Times New Roman" w:cs="Arial"/>
                <w:sz w:val="16"/>
                <w:szCs w:val="16"/>
                <w:lang w:eastAsia="sv-SE"/>
              </w:rPr>
              <w:t xml:space="preserve"> / 104950</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r w:rsidRPr="001369CD">
              <w:rPr>
                <w:sz w:val="16"/>
                <w:szCs w:val="16"/>
                <w:lang w:val="sv-SE" w:eastAsia="sv-SE"/>
              </w:rPr>
              <w:t>Flag (</w:t>
            </w:r>
            <w:proofErr w:type="spellStart"/>
            <w:r w:rsidRPr="001369CD">
              <w:rPr>
                <w:sz w:val="16"/>
                <w:szCs w:val="16"/>
                <w:lang w:val="sv-SE" w:eastAsia="sv-SE"/>
              </w:rPr>
              <w:t>thick</w:t>
            </w:r>
            <w:proofErr w:type="spellEnd"/>
            <w:r w:rsidRPr="001369CD">
              <w:rPr>
                <w:sz w:val="16"/>
                <w:szCs w:val="16"/>
                <w:lang w:val="sv-SE" w:eastAsia="sv-SE"/>
              </w:rPr>
              <w:t xml:space="preserve">)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Fast</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3.0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660396</w:t>
            </w:r>
            <w:r>
              <w:rPr>
                <w:rFonts w:eastAsia="Times New Roman" w:cs="Arial"/>
                <w:sz w:val="16"/>
                <w:szCs w:val="16"/>
                <w:lang w:eastAsia="sv-SE"/>
              </w:rPr>
              <w:t xml:space="preserve"> / 104951</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r w:rsidRPr="001369CD">
              <w:rPr>
                <w:sz w:val="16"/>
                <w:szCs w:val="16"/>
                <w:lang w:val="sv-SE" w:eastAsia="sv-SE"/>
              </w:rPr>
              <w:t>Flag (</w:t>
            </w:r>
            <w:proofErr w:type="spellStart"/>
            <w:r w:rsidRPr="001369CD">
              <w:rPr>
                <w:sz w:val="16"/>
                <w:szCs w:val="16"/>
                <w:lang w:val="sv-SE" w:eastAsia="sv-SE"/>
              </w:rPr>
              <w:t>thick</w:t>
            </w:r>
            <w:proofErr w:type="spellEnd"/>
            <w:r w:rsidRPr="001369CD">
              <w:rPr>
                <w:sz w:val="16"/>
                <w:szCs w:val="16"/>
                <w:lang w:val="sv-SE" w:eastAsia="sv-SE"/>
              </w:rPr>
              <w:t xml:space="preserve">) </w:t>
            </w:r>
            <w:proofErr w:type="spellStart"/>
            <w:proofErr w:type="gramStart"/>
            <w:r w:rsidRPr="001369CD">
              <w:rPr>
                <w:sz w:val="16"/>
                <w:szCs w:val="16"/>
                <w:lang w:val="sv-SE" w:eastAsia="sv-SE"/>
              </w:rPr>
              <w:t>Resin</w:t>
            </w:r>
            <w:proofErr w:type="spellEnd"/>
            <w:r w:rsidRPr="001369CD">
              <w:rPr>
                <w:sz w:val="16"/>
                <w:szCs w:val="16"/>
                <w:lang w:val="sv-SE" w:eastAsia="sv-SE"/>
              </w:rPr>
              <w:t xml:space="preserve"> / Fast</w:t>
            </w:r>
            <w:proofErr w:type="gramEnd"/>
            <w:r w:rsidRPr="001369CD">
              <w:rPr>
                <w:sz w:val="16"/>
                <w:szCs w:val="16"/>
                <w:lang w:val="sv-SE" w:eastAsia="sv-SE"/>
              </w:rPr>
              <w:t xml:space="preserve"> </w:t>
            </w:r>
            <w:proofErr w:type="spellStart"/>
            <w:r w:rsidRPr="001369CD">
              <w:rPr>
                <w:sz w:val="16"/>
                <w:szCs w:val="16"/>
                <w:lang w:val="sv-SE" w:eastAsia="sv-SE"/>
              </w:rPr>
              <w:t>Hardener</w:t>
            </w:r>
            <w:proofErr w:type="spellEnd"/>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7.5 </w:t>
            </w:r>
            <w:proofErr w:type="spellStart"/>
            <w:r w:rsidRPr="00E20C05">
              <w:rPr>
                <w:sz w:val="16"/>
                <w:szCs w:val="16"/>
                <w:lang w:eastAsia="sv-SE"/>
              </w:rPr>
              <w:t>litre</w:t>
            </w:r>
            <w:proofErr w:type="spellEnd"/>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7,5</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4</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w:t>
            </w:r>
            <w:r>
              <w:rPr>
                <w:rFonts w:eastAsia="Times New Roman" w:cs="Arial"/>
                <w:sz w:val="16"/>
                <w:szCs w:val="16"/>
                <w:lang w:eastAsia="sv-SE"/>
              </w:rPr>
              <w:t xml:space="preserve">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660402</w:t>
            </w:r>
            <w:r>
              <w:rPr>
                <w:rFonts w:eastAsia="Times New Roman" w:cs="Arial"/>
                <w:sz w:val="16"/>
                <w:szCs w:val="16"/>
                <w:lang w:eastAsia="sv-SE"/>
              </w:rPr>
              <w:t xml:space="preserve"> / 104952</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Handy</w:t>
            </w:r>
            <w:proofErr w:type="spellEnd"/>
            <w:r w:rsidRPr="001369CD">
              <w:rPr>
                <w:sz w:val="16"/>
                <w:szCs w:val="16"/>
                <w:lang w:val="sv-SE" w:eastAsia="sv-SE"/>
              </w:rPr>
              <w:t xml:space="preserve"> Kit </w:t>
            </w:r>
            <w:proofErr w:type="spellStart"/>
            <w:r w:rsidRPr="001369CD">
              <w:rPr>
                <w:sz w:val="16"/>
                <w:szCs w:val="16"/>
                <w:lang w:val="sv-SE" w:eastAsia="sv-SE"/>
              </w:rPr>
              <w:t>Low</w:t>
            </w:r>
            <w:proofErr w:type="spellEnd"/>
            <w:r w:rsidRPr="001369CD">
              <w:rPr>
                <w:sz w:val="16"/>
                <w:szCs w:val="16"/>
                <w:lang w:val="sv-SE" w:eastAsia="sv-SE"/>
              </w:rPr>
              <w:t xml:space="preserve"> </w:t>
            </w:r>
            <w:proofErr w:type="gramStart"/>
            <w:r w:rsidRPr="001369CD">
              <w:rPr>
                <w:sz w:val="16"/>
                <w:szCs w:val="16"/>
                <w:lang w:val="sv-SE" w:eastAsia="sv-SE"/>
              </w:rPr>
              <w:t>Vis / Flag</w:t>
            </w:r>
            <w:proofErr w:type="gramEnd"/>
            <w:r w:rsidRPr="001369CD">
              <w:rPr>
                <w:sz w:val="16"/>
                <w:szCs w:val="16"/>
                <w:lang w:val="sv-SE" w:eastAsia="sv-SE"/>
              </w:rPr>
              <w:t xml:space="preserve"> / Slow</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600 ml</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0,6</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660419</w:t>
            </w:r>
            <w:r>
              <w:rPr>
                <w:rFonts w:eastAsia="Times New Roman" w:cs="Arial"/>
                <w:sz w:val="16"/>
                <w:szCs w:val="16"/>
                <w:lang w:eastAsia="sv-SE"/>
              </w:rPr>
              <w:t xml:space="preserve"> / 104953</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Handy</w:t>
            </w:r>
            <w:proofErr w:type="spellEnd"/>
            <w:r w:rsidRPr="001369CD">
              <w:rPr>
                <w:sz w:val="16"/>
                <w:szCs w:val="16"/>
                <w:lang w:val="sv-SE" w:eastAsia="sv-SE"/>
              </w:rPr>
              <w:t xml:space="preserve"> Kit </w:t>
            </w:r>
            <w:proofErr w:type="spellStart"/>
            <w:r w:rsidRPr="001369CD">
              <w:rPr>
                <w:sz w:val="16"/>
                <w:szCs w:val="16"/>
                <w:lang w:val="sv-SE" w:eastAsia="sv-SE"/>
              </w:rPr>
              <w:t>Low</w:t>
            </w:r>
            <w:proofErr w:type="spellEnd"/>
            <w:r w:rsidRPr="001369CD">
              <w:rPr>
                <w:sz w:val="16"/>
                <w:szCs w:val="16"/>
                <w:lang w:val="sv-SE" w:eastAsia="sv-SE"/>
              </w:rPr>
              <w:t xml:space="preserve"> </w:t>
            </w:r>
            <w:proofErr w:type="gramStart"/>
            <w:r w:rsidRPr="001369CD">
              <w:rPr>
                <w:sz w:val="16"/>
                <w:szCs w:val="16"/>
                <w:lang w:val="sv-SE" w:eastAsia="sv-SE"/>
              </w:rPr>
              <w:t>Vis / Flag</w:t>
            </w:r>
            <w:proofErr w:type="gramEnd"/>
            <w:r w:rsidRPr="001369CD">
              <w:rPr>
                <w:sz w:val="16"/>
                <w:szCs w:val="16"/>
                <w:lang w:val="sv-SE" w:eastAsia="sv-SE"/>
              </w:rPr>
              <w:t xml:space="preserve"> / Medium</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600 ml</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0,6</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660426</w:t>
            </w:r>
            <w:r>
              <w:rPr>
                <w:rFonts w:eastAsia="Times New Roman" w:cs="Arial"/>
                <w:sz w:val="16"/>
                <w:szCs w:val="16"/>
                <w:lang w:eastAsia="sv-SE"/>
              </w:rPr>
              <w:t xml:space="preserve"> / 104954</w:t>
            </w:r>
          </w:p>
        </w:tc>
        <w:tc>
          <w:tcPr>
            <w:tcW w:w="3160" w:type="dxa"/>
            <w:tcBorders>
              <w:top w:val="nil"/>
              <w:left w:val="nil"/>
              <w:bottom w:val="nil"/>
              <w:right w:val="nil"/>
            </w:tcBorders>
            <w:shd w:val="clear" w:color="000000" w:fill="FFFFFF"/>
            <w:noWrap/>
            <w:vAlign w:val="bottom"/>
            <w:hideMark/>
          </w:tcPr>
          <w:p w:rsidR="003A5961" w:rsidRPr="001369CD" w:rsidRDefault="003A5961" w:rsidP="00FA2E3F">
            <w:pPr>
              <w:spacing w:after="0" w:line="240" w:lineRule="auto"/>
              <w:rPr>
                <w:sz w:val="16"/>
                <w:szCs w:val="16"/>
                <w:lang w:val="sv-SE" w:eastAsia="sv-SE"/>
              </w:rPr>
            </w:pPr>
            <w:proofErr w:type="spellStart"/>
            <w:r w:rsidRPr="001369CD">
              <w:rPr>
                <w:sz w:val="16"/>
                <w:szCs w:val="16"/>
                <w:lang w:val="sv-SE" w:eastAsia="sv-SE"/>
              </w:rPr>
              <w:t>Handy</w:t>
            </w:r>
            <w:proofErr w:type="spellEnd"/>
            <w:r w:rsidRPr="001369CD">
              <w:rPr>
                <w:sz w:val="16"/>
                <w:szCs w:val="16"/>
                <w:lang w:val="sv-SE" w:eastAsia="sv-SE"/>
              </w:rPr>
              <w:t xml:space="preserve"> Kit </w:t>
            </w:r>
            <w:proofErr w:type="spellStart"/>
            <w:r w:rsidRPr="001369CD">
              <w:rPr>
                <w:sz w:val="16"/>
                <w:szCs w:val="16"/>
                <w:lang w:val="sv-SE" w:eastAsia="sv-SE"/>
              </w:rPr>
              <w:t>Low</w:t>
            </w:r>
            <w:proofErr w:type="spellEnd"/>
            <w:r w:rsidRPr="001369CD">
              <w:rPr>
                <w:sz w:val="16"/>
                <w:szCs w:val="16"/>
                <w:lang w:val="sv-SE" w:eastAsia="sv-SE"/>
              </w:rPr>
              <w:t xml:space="preserve"> </w:t>
            </w:r>
            <w:proofErr w:type="gramStart"/>
            <w:r w:rsidRPr="001369CD">
              <w:rPr>
                <w:sz w:val="16"/>
                <w:szCs w:val="16"/>
                <w:lang w:val="sv-SE" w:eastAsia="sv-SE"/>
              </w:rPr>
              <w:t>Vis / Flag</w:t>
            </w:r>
            <w:proofErr w:type="gramEnd"/>
            <w:r w:rsidRPr="001369CD">
              <w:rPr>
                <w:sz w:val="16"/>
                <w:szCs w:val="16"/>
                <w:lang w:val="sv-SE" w:eastAsia="sv-SE"/>
              </w:rPr>
              <w:t xml:space="preserve"> / Fast</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600 ml</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0,6</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660877</w:t>
            </w:r>
            <w:r>
              <w:rPr>
                <w:rFonts w:eastAsia="Times New Roman" w:cs="Arial"/>
                <w:sz w:val="16"/>
                <w:szCs w:val="16"/>
                <w:lang w:eastAsia="sv-SE"/>
              </w:rPr>
              <w:t xml:space="preserve"> / 104955</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Handy Kit (large) Low Vis / Flag / Slow</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3.0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660884</w:t>
            </w:r>
            <w:r>
              <w:rPr>
                <w:rFonts w:eastAsia="Times New Roman" w:cs="Arial"/>
                <w:sz w:val="16"/>
                <w:szCs w:val="16"/>
                <w:lang w:eastAsia="sv-SE"/>
              </w:rPr>
              <w:t xml:space="preserve"> / 104956</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Handy Kit (large) Low Vis / Flag / Medium</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3.0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nil"/>
              <w:left w:val="nil"/>
              <w:bottom w:val="nil"/>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single" w:sz="4" w:space="0" w:color="auto"/>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660891</w:t>
            </w:r>
            <w:r>
              <w:rPr>
                <w:rFonts w:eastAsia="Times New Roman" w:cs="Arial"/>
                <w:sz w:val="16"/>
                <w:szCs w:val="16"/>
                <w:lang w:eastAsia="sv-SE"/>
              </w:rPr>
              <w:t xml:space="preserve"> / 104957</w:t>
            </w:r>
          </w:p>
        </w:tc>
        <w:tc>
          <w:tcPr>
            <w:tcW w:w="3160" w:type="dxa"/>
            <w:tcBorders>
              <w:top w:val="nil"/>
              <w:left w:val="nil"/>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Handy Kit (large) Low Vis / Flag / Fast</w:t>
            </w:r>
          </w:p>
        </w:tc>
        <w:tc>
          <w:tcPr>
            <w:tcW w:w="960" w:type="dxa"/>
            <w:tcBorders>
              <w:top w:val="nil"/>
              <w:left w:val="single" w:sz="4" w:space="0" w:color="auto"/>
              <w:bottom w:val="nil"/>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3.0 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3</w:t>
            </w:r>
          </w:p>
        </w:tc>
        <w:tc>
          <w:tcPr>
            <w:tcW w:w="1720" w:type="dxa"/>
            <w:tcBorders>
              <w:top w:val="single" w:sz="4" w:space="0" w:color="auto"/>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6</w:t>
            </w:r>
          </w:p>
        </w:tc>
      </w:tr>
      <w:tr w:rsidR="003A5961" w:rsidRPr="00E20C05" w:rsidTr="003A5961">
        <w:trPr>
          <w:trHeight w:val="255"/>
        </w:trPr>
        <w:tc>
          <w:tcPr>
            <w:tcW w:w="2144" w:type="dxa"/>
            <w:tcBorders>
              <w:top w:val="nil"/>
              <w:left w:val="single" w:sz="8" w:space="0" w:color="auto"/>
              <w:bottom w:val="single" w:sz="4" w:space="0" w:color="auto"/>
              <w:right w:val="nil"/>
            </w:tcBorders>
            <w:shd w:val="clear" w:color="000000" w:fill="FFFFFF"/>
            <w:vAlign w:val="bottom"/>
          </w:tcPr>
          <w:p w:rsidR="003A5961" w:rsidRPr="00335CA9" w:rsidRDefault="003A5961" w:rsidP="008E4432">
            <w:pPr>
              <w:spacing w:after="0" w:line="240" w:lineRule="auto"/>
              <w:jc w:val="center"/>
              <w:rPr>
                <w:rFonts w:eastAsia="Times New Roman" w:cs="Arial"/>
                <w:sz w:val="16"/>
                <w:szCs w:val="16"/>
                <w:lang w:eastAsia="sv-SE"/>
              </w:rPr>
            </w:pPr>
            <w:r w:rsidRPr="00335CA9">
              <w:rPr>
                <w:rFonts w:eastAsia="Times New Roman" w:cs="Arial"/>
                <w:sz w:val="16"/>
                <w:szCs w:val="16"/>
                <w:lang w:eastAsia="sv-SE"/>
              </w:rPr>
              <w:t xml:space="preserve">test </w:t>
            </w:r>
            <w:proofErr w:type="spellStart"/>
            <w:r w:rsidRPr="00335CA9">
              <w:rPr>
                <w:rFonts w:eastAsia="Times New Roman" w:cs="Arial"/>
                <w:sz w:val="16"/>
                <w:szCs w:val="16"/>
                <w:lang w:eastAsia="sv-SE"/>
              </w:rPr>
              <w:t>produkt</w:t>
            </w:r>
            <w:proofErr w:type="spellEnd"/>
          </w:p>
        </w:tc>
        <w:tc>
          <w:tcPr>
            <w:tcW w:w="3160" w:type="dxa"/>
            <w:tcBorders>
              <w:top w:val="nil"/>
              <w:left w:val="single" w:sz="4" w:space="0" w:color="auto"/>
              <w:bottom w:val="nil"/>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BIO SOLV</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0,5litre</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0,6</w:t>
            </w: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10</w:t>
            </w:r>
          </w:p>
        </w:tc>
      </w:tr>
      <w:tr w:rsidR="003A5961" w:rsidRPr="00E20C05" w:rsidTr="003A5961">
        <w:trPr>
          <w:trHeight w:val="255"/>
        </w:trPr>
        <w:tc>
          <w:tcPr>
            <w:tcW w:w="2144" w:type="dxa"/>
            <w:tcBorders>
              <w:top w:val="single" w:sz="4" w:space="0" w:color="auto"/>
              <w:left w:val="single" w:sz="4" w:space="0" w:color="auto"/>
              <w:bottom w:val="single" w:sz="4" w:space="0" w:color="auto"/>
              <w:right w:val="nil"/>
            </w:tcBorders>
            <w:shd w:val="clear" w:color="000000" w:fill="FFFFFF"/>
            <w:vAlign w:val="bottom"/>
          </w:tcPr>
          <w:p w:rsidR="003A5961" w:rsidRPr="00DD5905" w:rsidRDefault="003A5961" w:rsidP="008E4432">
            <w:pPr>
              <w:spacing w:after="0" w:line="240" w:lineRule="auto"/>
              <w:jc w:val="center"/>
              <w:rPr>
                <w:rFonts w:eastAsia="Times New Roman" w:cs="Arial"/>
                <w:sz w:val="16"/>
                <w:szCs w:val="16"/>
                <w:lang w:eastAsia="sv-SE"/>
              </w:rPr>
            </w:pPr>
            <w:r w:rsidRPr="00DD5905">
              <w:rPr>
                <w:rFonts w:eastAsia="Times New Roman" w:cs="Arial"/>
                <w:sz w:val="16"/>
                <w:szCs w:val="16"/>
                <w:lang w:eastAsia="sv-SE"/>
              </w:rPr>
              <w:t>H312050</w:t>
            </w:r>
            <w:r>
              <w:rPr>
                <w:rFonts w:eastAsia="Times New Roman" w:cs="Arial"/>
                <w:sz w:val="16"/>
                <w:szCs w:val="16"/>
                <w:lang w:eastAsia="sv-SE"/>
              </w:rPr>
              <w:t xml:space="preserve"> / 104958</w:t>
            </w:r>
          </w:p>
        </w:tc>
        <w:tc>
          <w:tcPr>
            <w:tcW w:w="3160" w:type="dxa"/>
            <w:tcBorders>
              <w:top w:val="single" w:sz="4" w:space="0" w:color="auto"/>
              <w:left w:val="single" w:sz="4" w:space="0" w:color="auto"/>
              <w:bottom w:val="single" w:sz="4" w:space="0" w:color="auto"/>
              <w:right w:val="nil"/>
            </w:tcBorders>
            <w:shd w:val="clear" w:color="000000" w:fill="FFFFFF"/>
            <w:noWrap/>
            <w:vAlign w:val="bottom"/>
            <w:hideMark/>
          </w:tcPr>
          <w:p w:rsidR="003A5961" w:rsidRPr="00E20C05" w:rsidRDefault="00F12E4D" w:rsidP="00F12E4D">
            <w:pPr>
              <w:spacing w:after="0" w:line="240" w:lineRule="auto"/>
              <w:rPr>
                <w:sz w:val="16"/>
                <w:szCs w:val="16"/>
                <w:lang w:eastAsia="sv-SE"/>
              </w:rPr>
            </w:pPr>
            <w:r>
              <w:rPr>
                <w:sz w:val="16"/>
                <w:szCs w:val="16"/>
                <w:lang w:eastAsia="sv-SE"/>
              </w:rPr>
              <w:t>Laminating brush</w:t>
            </w:r>
            <w:r w:rsidR="003A5961" w:rsidRPr="00E20C05">
              <w:rPr>
                <w:sz w:val="16"/>
                <w:szCs w:val="16"/>
                <w:lang w:eastAsia="sv-SE"/>
              </w:rPr>
              <w:t xml:space="preserve"> (3 pack) </w:t>
            </w:r>
          </w:p>
        </w:tc>
        <w:tc>
          <w:tcPr>
            <w:tcW w:w="960" w:type="dxa"/>
            <w:tcBorders>
              <w:top w:val="nil"/>
              <w:left w:val="nil"/>
              <w:bottom w:val="single" w:sz="4" w:space="0" w:color="auto"/>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10</w:t>
            </w:r>
          </w:p>
        </w:tc>
      </w:tr>
      <w:tr w:rsidR="003A5961" w:rsidRPr="00E20C05" w:rsidTr="003A5961">
        <w:trPr>
          <w:trHeight w:val="255"/>
        </w:trPr>
        <w:tc>
          <w:tcPr>
            <w:tcW w:w="2144" w:type="dxa"/>
            <w:tcBorders>
              <w:top w:val="single" w:sz="4" w:space="0" w:color="auto"/>
              <w:left w:val="single" w:sz="4" w:space="0" w:color="auto"/>
              <w:bottom w:val="single" w:sz="4" w:space="0" w:color="auto"/>
              <w:right w:val="nil"/>
            </w:tcBorders>
            <w:shd w:val="clear" w:color="000000" w:fill="FFFFFF"/>
            <w:vAlign w:val="bottom"/>
          </w:tcPr>
          <w:p w:rsidR="003A5961" w:rsidRPr="00DD5905" w:rsidRDefault="003A5961" w:rsidP="008E4432">
            <w:pPr>
              <w:spacing w:after="0" w:line="240" w:lineRule="auto"/>
              <w:jc w:val="center"/>
              <w:rPr>
                <w:rFonts w:eastAsia="Times New Roman" w:cs="Arial"/>
                <w:sz w:val="16"/>
                <w:szCs w:val="16"/>
                <w:lang w:eastAsia="sv-SE"/>
              </w:rPr>
            </w:pPr>
            <w:r w:rsidRPr="00DD5905">
              <w:rPr>
                <w:rFonts w:eastAsia="Times New Roman" w:cs="Arial"/>
                <w:sz w:val="16"/>
                <w:szCs w:val="16"/>
                <w:lang w:eastAsia="sv-SE"/>
              </w:rPr>
              <w:t>H1200</w:t>
            </w:r>
            <w:r>
              <w:rPr>
                <w:rFonts w:eastAsia="Times New Roman" w:cs="Arial"/>
                <w:sz w:val="16"/>
                <w:szCs w:val="16"/>
                <w:lang w:eastAsia="sv-SE"/>
              </w:rPr>
              <w:t xml:space="preserve"> / 104959</w:t>
            </w:r>
          </w:p>
        </w:tc>
        <w:tc>
          <w:tcPr>
            <w:tcW w:w="3160" w:type="dxa"/>
            <w:tcBorders>
              <w:top w:val="nil"/>
              <w:left w:val="single" w:sz="4" w:space="0" w:color="auto"/>
              <w:bottom w:val="single" w:sz="4" w:space="0" w:color="auto"/>
              <w:right w:val="nil"/>
            </w:tcBorders>
            <w:shd w:val="clear" w:color="000000" w:fill="FFFFFF"/>
            <w:noWrap/>
            <w:vAlign w:val="bottom"/>
            <w:hideMark/>
          </w:tcPr>
          <w:p w:rsidR="003A5961" w:rsidRPr="00E20C05" w:rsidRDefault="00F12E4D" w:rsidP="00F12E4D">
            <w:pPr>
              <w:spacing w:after="0" w:line="240" w:lineRule="auto"/>
              <w:rPr>
                <w:sz w:val="16"/>
                <w:szCs w:val="16"/>
                <w:lang w:eastAsia="sv-SE"/>
              </w:rPr>
            </w:pPr>
            <w:r>
              <w:rPr>
                <w:sz w:val="16"/>
                <w:szCs w:val="16"/>
                <w:lang w:eastAsia="sv-SE"/>
              </w:rPr>
              <w:t>Plastic Spreader</w:t>
            </w:r>
            <w:r w:rsidR="003A5961" w:rsidRPr="00E20C05">
              <w:rPr>
                <w:sz w:val="16"/>
                <w:szCs w:val="16"/>
                <w:lang w:eastAsia="sv-SE"/>
              </w:rPr>
              <w:t xml:space="preserve">  100x125 , 150 ( 3 pack)</w:t>
            </w:r>
          </w:p>
        </w:tc>
        <w:tc>
          <w:tcPr>
            <w:tcW w:w="960" w:type="dxa"/>
            <w:tcBorders>
              <w:top w:val="nil"/>
              <w:left w:val="nil"/>
              <w:bottom w:val="single" w:sz="4" w:space="0" w:color="auto"/>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p>
        </w:tc>
        <w:tc>
          <w:tcPr>
            <w:tcW w:w="14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4"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r w:rsidRPr="00E20C05">
              <w:rPr>
                <w:sz w:val="16"/>
                <w:szCs w:val="16"/>
                <w:lang w:eastAsia="sv-SE"/>
              </w:rPr>
              <w:t>10</w:t>
            </w:r>
          </w:p>
        </w:tc>
      </w:tr>
      <w:tr w:rsidR="003A5961" w:rsidRPr="00E20C05" w:rsidTr="003A5961">
        <w:trPr>
          <w:trHeight w:val="270"/>
        </w:trPr>
        <w:tc>
          <w:tcPr>
            <w:tcW w:w="2144" w:type="dxa"/>
            <w:tcBorders>
              <w:top w:val="single" w:sz="4" w:space="0" w:color="auto"/>
              <w:left w:val="single" w:sz="4" w:space="0" w:color="auto"/>
              <w:bottom w:val="single" w:sz="4" w:space="0" w:color="auto"/>
              <w:right w:val="nil"/>
            </w:tcBorders>
            <w:shd w:val="clear" w:color="000000" w:fill="FFFFFF"/>
            <w:vAlign w:val="bottom"/>
          </w:tcPr>
          <w:p w:rsidR="003A5961" w:rsidRPr="00335CA9" w:rsidRDefault="003A5961" w:rsidP="008E4432">
            <w:pPr>
              <w:spacing w:after="0" w:line="240" w:lineRule="auto"/>
              <w:jc w:val="center"/>
              <w:rPr>
                <w:rFonts w:eastAsia="Times New Roman" w:cs="Arial"/>
                <w:sz w:val="20"/>
                <w:szCs w:val="20"/>
                <w:lang w:eastAsia="sv-SE"/>
              </w:rPr>
            </w:pPr>
            <w:r>
              <w:rPr>
                <w:rFonts w:eastAsia="Times New Roman" w:cs="Arial"/>
                <w:sz w:val="20"/>
                <w:szCs w:val="20"/>
                <w:lang w:eastAsia="sv-SE"/>
              </w:rPr>
              <w:t xml:space="preserve"> </w:t>
            </w:r>
          </w:p>
        </w:tc>
        <w:tc>
          <w:tcPr>
            <w:tcW w:w="3160" w:type="dxa"/>
            <w:tcBorders>
              <w:top w:val="nil"/>
              <w:left w:val="single" w:sz="4" w:space="0" w:color="auto"/>
              <w:bottom w:val="single" w:sz="8" w:space="0" w:color="auto"/>
              <w:right w:val="nil"/>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xml:space="preserve"> </w:t>
            </w:r>
          </w:p>
        </w:tc>
        <w:tc>
          <w:tcPr>
            <w:tcW w:w="960" w:type="dxa"/>
            <w:tcBorders>
              <w:top w:val="nil"/>
              <w:left w:val="nil"/>
              <w:bottom w:val="single" w:sz="8" w:space="0" w:color="auto"/>
              <w:right w:val="single" w:sz="4" w:space="0" w:color="auto"/>
            </w:tcBorders>
            <w:shd w:val="clear" w:color="000000" w:fill="FFFFFF"/>
            <w:noWrap/>
            <w:vAlign w:val="bottom"/>
            <w:hideMark/>
          </w:tcPr>
          <w:p w:rsidR="003A5961" w:rsidRPr="00E20C05" w:rsidRDefault="003A5961" w:rsidP="00FA2E3F">
            <w:pPr>
              <w:spacing w:after="0" w:line="240" w:lineRule="auto"/>
              <w:rPr>
                <w:sz w:val="16"/>
                <w:szCs w:val="16"/>
                <w:lang w:eastAsia="sv-SE"/>
              </w:rPr>
            </w:pPr>
            <w:r w:rsidRPr="00E20C05">
              <w:rPr>
                <w:sz w:val="16"/>
                <w:szCs w:val="16"/>
                <w:lang w:eastAsia="sv-SE"/>
              </w:rPr>
              <w:t> </w:t>
            </w:r>
          </w:p>
        </w:tc>
        <w:tc>
          <w:tcPr>
            <w:tcW w:w="1420" w:type="dxa"/>
            <w:tcBorders>
              <w:top w:val="nil"/>
              <w:left w:val="nil"/>
              <w:bottom w:val="single" w:sz="8"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c>
          <w:tcPr>
            <w:tcW w:w="1720" w:type="dxa"/>
            <w:tcBorders>
              <w:top w:val="nil"/>
              <w:left w:val="nil"/>
              <w:bottom w:val="single" w:sz="8" w:space="0" w:color="auto"/>
              <w:right w:val="single" w:sz="8" w:space="0" w:color="auto"/>
            </w:tcBorders>
            <w:shd w:val="clear" w:color="000000" w:fill="FFFFFF"/>
            <w:noWrap/>
            <w:vAlign w:val="bottom"/>
            <w:hideMark/>
          </w:tcPr>
          <w:p w:rsidR="003A5961" w:rsidRPr="00E20C05" w:rsidRDefault="003A5961" w:rsidP="003A5961">
            <w:pPr>
              <w:spacing w:after="0" w:line="240" w:lineRule="auto"/>
              <w:jc w:val="center"/>
              <w:rPr>
                <w:sz w:val="16"/>
                <w:szCs w:val="16"/>
                <w:lang w:eastAsia="sv-SE"/>
              </w:rPr>
            </w:pPr>
          </w:p>
        </w:tc>
      </w:tr>
    </w:tbl>
    <w:p w:rsidR="00300AB9" w:rsidRPr="00300AB9" w:rsidRDefault="00300AB9" w:rsidP="00207C7B">
      <w:pPr>
        <w:pStyle w:val="Ingetavstnd"/>
        <w:rPr>
          <w:rFonts w:ascii="Arial" w:hAnsi="Arial" w:cs="Arial"/>
          <w:sz w:val="32"/>
          <w:szCs w:val="32"/>
        </w:rPr>
      </w:pPr>
    </w:p>
    <w:sectPr w:rsidR="00300AB9" w:rsidRPr="00300AB9" w:rsidSect="00300AB9">
      <w:type w:val="continuous"/>
      <w:pgSz w:w="11906" w:h="16838"/>
      <w:pgMar w:top="1417" w:right="1417" w:bottom="1417" w:left="1417"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D2" w:rsidRDefault="000F3DD2" w:rsidP="00794195">
      <w:r>
        <w:separator/>
      </w:r>
    </w:p>
  </w:endnote>
  <w:endnote w:type="continuationSeparator" w:id="0">
    <w:p w:rsidR="000F3DD2" w:rsidRDefault="000F3DD2" w:rsidP="007941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uturaClassicBold">
    <w:panose1 w:val="00000000000000000000"/>
    <w:charset w:val="00"/>
    <w:family w:val="modern"/>
    <w:notTrueType/>
    <w:pitch w:val="variable"/>
    <w:sig w:usb0="00000003" w:usb1="00000000" w:usb2="00000000" w:usb3="00000000" w:csb0="00000001" w:csb1="00000000"/>
  </w:font>
  <w:font w:name="Brush Script MT">
    <w:altName w:val="Pristina"/>
    <w:charset w:val="00"/>
    <w:family w:val="script"/>
    <w:pitch w:val="variable"/>
    <w:sig w:usb0="00000003" w:usb1="00000000" w:usb2="00000000" w:usb3="00000000" w:csb0="00000001" w:csb1="00000000"/>
  </w:font>
  <w:font w:name="Daniel">
    <w:altName w:val="Vrinda"/>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F0D" w:rsidRPr="001369CD" w:rsidRDefault="00121F0D" w:rsidP="00794195">
    <w:pPr>
      <w:pStyle w:val="Sidfot"/>
      <w:rPr>
        <w:lang w:val="sv-SE"/>
      </w:rPr>
    </w:pPr>
    <w:r w:rsidRPr="001369CD">
      <w:rPr>
        <w:lang w:val="sv-SE"/>
      </w:rPr>
      <w:t>Båtbyggeriet Tunarps kvarn AB</w:t>
    </w:r>
    <w:r w:rsidRPr="001369CD">
      <w:rPr>
        <w:lang w:val="sv-SE"/>
      </w:rPr>
      <w:tab/>
      <w:t xml:space="preserve">          tel: +46731834377 (+46515761221)</w:t>
    </w:r>
    <w:r w:rsidRPr="001369CD">
      <w:rPr>
        <w:lang w:val="sv-SE"/>
      </w:rPr>
      <w:tab/>
    </w:r>
    <w:hyperlink r:id="rId1" w:history="1">
      <w:r w:rsidRPr="001369CD">
        <w:rPr>
          <w:rStyle w:val="Hyperlnk"/>
          <w:lang w:val="sv-SE"/>
        </w:rPr>
        <w:t>www.batbyggeriet.eu</w:t>
      </w:r>
    </w:hyperlink>
    <w:r w:rsidRPr="001369CD">
      <w:rPr>
        <w:lang w:val="sv-SE"/>
      </w:rPr>
      <w:t xml:space="preserve"> </w:t>
    </w:r>
  </w:p>
  <w:p w:rsidR="00121F0D" w:rsidRPr="001369CD" w:rsidRDefault="00121F0D" w:rsidP="00794195">
    <w:pPr>
      <w:pStyle w:val="Sidfot"/>
      <w:rPr>
        <w:lang w:val="sv-SE"/>
      </w:rPr>
    </w:pPr>
    <w:r w:rsidRPr="001369CD">
      <w:rPr>
        <w:lang w:val="sv-SE"/>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D2" w:rsidRDefault="000F3DD2" w:rsidP="00794195">
      <w:r>
        <w:separator/>
      </w:r>
    </w:p>
  </w:footnote>
  <w:footnote w:type="continuationSeparator" w:id="0">
    <w:p w:rsidR="000F3DD2" w:rsidRDefault="000F3DD2" w:rsidP="007941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6225"/>
    <w:multiLevelType w:val="multilevel"/>
    <w:tmpl w:val="1FB82D5C"/>
    <w:lvl w:ilvl="0">
      <w:start w:val="1"/>
      <w:numFmt w:val="bullet"/>
      <w:lvlText w:val="·"/>
      <w:lvlJc w:val="left"/>
      <w:pPr>
        <w:tabs>
          <w:tab w:val="left" w:pos="144"/>
        </w:tabs>
        <w:ind w:left="720"/>
      </w:pPr>
      <w:rPr>
        <w:rFonts w:ascii="Symbol" w:eastAsia="Symbol" w:hAnsi="Symbol"/>
        <w:b/>
        <w:strike w:val="0"/>
        <w:color w:val="000000"/>
        <w:spacing w:val="5"/>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C27D69"/>
    <w:multiLevelType w:val="hybridMultilevel"/>
    <w:tmpl w:val="059800DC"/>
    <w:lvl w:ilvl="0" w:tplc="041D000F">
      <w:start w:val="1"/>
      <w:numFmt w:val="decimal"/>
      <w:lvlText w:val="%1."/>
      <w:lvlJc w:val="left"/>
      <w:pPr>
        <w:ind w:left="785" w:hanging="360"/>
      </w:pPr>
    </w:lvl>
    <w:lvl w:ilvl="1" w:tplc="041D0019" w:tentative="1">
      <w:start w:val="1"/>
      <w:numFmt w:val="lowerLetter"/>
      <w:lvlText w:val="%2."/>
      <w:lvlJc w:val="left"/>
      <w:pPr>
        <w:ind w:left="1505" w:hanging="360"/>
      </w:pPr>
    </w:lvl>
    <w:lvl w:ilvl="2" w:tplc="041D001B" w:tentative="1">
      <w:start w:val="1"/>
      <w:numFmt w:val="lowerRoman"/>
      <w:lvlText w:val="%3."/>
      <w:lvlJc w:val="right"/>
      <w:pPr>
        <w:ind w:left="2225" w:hanging="180"/>
      </w:pPr>
    </w:lvl>
    <w:lvl w:ilvl="3" w:tplc="041D000F" w:tentative="1">
      <w:start w:val="1"/>
      <w:numFmt w:val="decimal"/>
      <w:lvlText w:val="%4."/>
      <w:lvlJc w:val="left"/>
      <w:pPr>
        <w:ind w:left="2945" w:hanging="360"/>
      </w:pPr>
    </w:lvl>
    <w:lvl w:ilvl="4" w:tplc="041D0019" w:tentative="1">
      <w:start w:val="1"/>
      <w:numFmt w:val="lowerLetter"/>
      <w:lvlText w:val="%5."/>
      <w:lvlJc w:val="left"/>
      <w:pPr>
        <w:ind w:left="3665" w:hanging="360"/>
      </w:pPr>
    </w:lvl>
    <w:lvl w:ilvl="5" w:tplc="041D001B" w:tentative="1">
      <w:start w:val="1"/>
      <w:numFmt w:val="lowerRoman"/>
      <w:lvlText w:val="%6."/>
      <w:lvlJc w:val="right"/>
      <w:pPr>
        <w:ind w:left="4385" w:hanging="180"/>
      </w:pPr>
    </w:lvl>
    <w:lvl w:ilvl="6" w:tplc="041D000F" w:tentative="1">
      <w:start w:val="1"/>
      <w:numFmt w:val="decimal"/>
      <w:lvlText w:val="%7."/>
      <w:lvlJc w:val="left"/>
      <w:pPr>
        <w:ind w:left="5105" w:hanging="360"/>
      </w:pPr>
    </w:lvl>
    <w:lvl w:ilvl="7" w:tplc="041D0019" w:tentative="1">
      <w:start w:val="1"/>
      <w:numFmt w:val="lowerLetter"/>
      <w:lvlText w:val="%8."/>
      <w:lvlJc w:val="left"/>
      <w:pPr>
        <w:ind w:left="5825" w:hanging="360"/>
      </w:pPr>
    </w:lvl>
    <w:lvl w:ilvl="8" w:tplc="041D001B" w:tentative="1">
      <w:start w:val="1"/>
      <w:numFmt w:val="lowerRoman"/>
      <w:lvlText w:val="%9."/>
      <w:lvlJc w:val="right"/>
      <w:pPr>
        <w:ind w:left="6545" w:hanging="180"/>
      </w:pPr>
    </w:lvl>
  </w:abstractNum>
  <w:abstractNum w:abstractNumId="2">
    <w:nsid w:val="3B89243A"/>
    <w:multiLevelType w:val="multilevel"/>
    <w:tmpl w:val="200E377E"/>
    <w:lvl w:ilvl="0">
      <w:start w:val="1"/>
      <w:numFmt w:val="bullet"/>
      <w:lvlText w:val="·"/>
      <w:lvlJc w:val="left"/>
      <w:pPr>
        <w:tabs>
          <w:tab w:val="left" w:pos="144"/>
        </w:tabs>
        <w:ind w:left="720"/>
      </w:pPr>
      <w:rPr>
        <w:rFonts w:ascii="Symbol" w:eastAsia="Symbol" w:hAnsi="Symbol"/>
        <w:strike w:val="0"/>
        <w:color w:val="000000"/>
        <w:spacing w:val="0"/>
        <w:w w:val="100"/>
        <w:sz w:val="17"/>
        <w:vertAlign w:val="baseline"/>
        <w:lang w:val="sv-S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DAB516D"/>
    <w:multiLevelType w:val="hybridMultilevel"/>
    <w:tmpl w:val="27AAF3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5496339C"/>
    <w:multiLevelType w:val="hybridMultilevel"/>
    <w:tmpl w:val="FE640F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8525C49"/>
    <w:multiLevelType w:val="multilevel"/>
    <w:tmpl w:val="3270483A"/>
    <w:lvl w:ilvl="0">
      <w:start w:val="1"/>
      <w:numFmt w:val="bullet"/>
      <w:lvlText w:val="·"/>
      <w:lvlJc w:val="left"/>
      <w:pPr>
        <w:tabs>
          <w:tab w:val="left" w:pos="216"/>
        </w:tabs>
        <w:ind w:left="720"/>
      </w:pPr>
      <w:rPr>
        <w:rFonts w:ascii="Symbol" w:eastAsia="Symbol" w:hAnsi="Symbol"/>
        <w:strike w:val="0"/>
        <w:color w:val="000000"/>
        <w:spacing w:val="-6"/>
        <w:w w:val="100"/>
        <w:sz w:val="18"/>
        <w:vertAlign w:val="baseline"/>
        <w:lang w:val="sv-S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9E25FD"/>
    <w:multiLevelType w:val="multilevel"/>
    <w:tmpl w:val="1606487A"/>
    <w:lvl w:ilvl="0">
      <w:start w:val="1"/>
      <w:numFmt w:val="decimal"/>
      <w:lvlText w:val="%1."/>
      <w:lvlJc w:val="left"/>
      <w:pPr>
        <w:tabs>
          <w:tab w:val="left" w:pos="360"/>
        </w:tabs>
        <w:ind w:left="720"/>
      </w:pPr>
      <w:rPr>
        <w:rFonts w:ascii="Arial" w:eastAsia="Arial" w:hAnsi="Arial"/>
        <w:b/>
        <w:strike w:val="0"/>
        <w:color w:val="000000"/>
        <w:spacing w:val="0"/>
        <w:w w:val="100"/>
        <w:sz w:val="20"/>
        <w:vertAlign w:val="baseline"/>
        <w:lang w:val="sv-S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F6709E5"/>
    <w:multiLevelType w:val="multilevel"/>
    <w:tmpl w:val="75A80F46"/>
    <w:lvl w:ilvl="0">
      <w:start w:val="1"/>
      <w:numFmt w:val="bullet"/>
      <w:lvlText w:val="·"/>
      <w:lvlJc w:val="left"/>
      <w:pPr>
        <w:tabs>
          <w:tab w:val="left" w:pos="216"/>
        </w:tabs>
        <w:ind w:left="720"/>
      </w:pPr>
      <w:rPr>
        <w:rFonts w:ascii="Symbol" w:eastAsia="Symbol" w:hAnsi="Symbol"/>
        <w:strike w:val="0"/>
        <w:color w:val="000000"/>
        <w:spacing w:val="10"/>
        <w:w w:val="100"/>
        <w:sz w:val="17"/>
        <w:vertAlign w:val="baseline"/>
        <w:lang w:val="sv-S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7111E3B"/>
    <w:multiLevelType w:val="multilevel"/>
    <w:tmpl w:val="D77E74AC"/>
    <w:lvl w:ilvl="0">
      <w:start w:val="1"/>
      <w:numFmt w:val="upperLetter"/>
      <w:lvlText w:val="%1."/>
      <w:lvlJc w:val="left"/>
      <w:pPr>
        <w:tabs>
          <w:tab w:val="left" w:pos="360"/>
        </w:tabs>
        <w:ind w:left="720"/>
      </w:pPr>
      <w:rPr>
        <w:rFonts w:ascii="Arial" w:eastAsia="Arial" w:hAnsi="Arial"/>
        <w:strike w:val="0"/>
        <w:color w:val="000000"/>
        <w:spacing w:val="0"/>
        <w:w w:val="100"/>
        <w:sz w:val="18"/>
        <w:vertAlign w:val="baseline"/>
        <w:lang w:val="sv-S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8133FE0"/>
    <w:multiLevelType w:val="hybridMultilevel"/>
    <w:tmpl w:val="7BAE2F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3"/>
  </w:num>
  <w:num w:numId="5">
    <w:abstractNumId w:val="5"/>
  </w:num>
  <w:num w:numId="6">
    <w:abstractNumId w:val="6"/>
  </w:num>
  <w:num w:numId="7">
    <w:abstractNumId w:val="8"/>
  </w:num>
  <w:num w:numId="8">
    <w:abstractNumId w:val="0"/>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footnotePr>
    <w:footnote w:id="-1"/>
    <w:footnote w:id="0"/>
  </w:footnotePr>
  <w:endnotePr>
    <w:endnote w:id="-1"/>
    <w:endnote w:id="0"/>
  </w:endnotePr>
  <w:compat/>
  <w:rsids>
    <w:rsidRoot w:val="00063E3E"/>
    <w:rsid w:val="0004243C"/>
    <w:rsid w:val="000501B3"/>
    <w:rsid w:val="0006319F"/>
    <w:rsid w:val="00063E3E"/>
    <w:rsid w:val="00066458"/>
    <w:rsid w:val="00090B56"/>
    <w:rsid w:val="000F3DD2"/>
    <w:rsid w:val="00116775"/>
    <w:rsid w:val="00121F0D"/>
    <w:rsid w:val="00135F4D"/>
    <w:rsid w:val="001369CD"/>
    <w:rsid w:val="0014330F"/>
    <w:rsid w:val="00153BB8"/>
    <w:rsid w:val="00165392"/>
    <w:rsid w:val="0017646F"/>
    <w:rsid w:val="001C3FDA"/>
    <w:rsid w:val="001D6EFA"/>
    <w:rsid w:val="00207C7B"/>
    <w:rsid w:val="00273DF9"/>
    <w:rsid w:val="002B2DE8"/>
    <w:rsid w:val="002B60E4"/>
    <w:rsid w:val="002D72FF"/>
    <w:rsid w:val="00300AB9"/>
    <w:rsid w:val="00335CA9"/>
    <w:rsid w:val="003372A8"/>
    <w:rsid w:val="003A5961"/>
    <w:rsid w:val="003B34C8"/>
    <w:rsid w:val="003F42EE"/>
    <w:rsid w:val="003F592C"/>
    <w:rsid w:val="003F6554"/>
    <w:rsid w:val="00460042"/>
    <w:rsid w:val="004A05E1"/>
    <w:rsid w:val="004A2C5B"/>
    <w:rsid w:val="005143D6"/>
    <w:rsid w:val="005305B2"/>
    <w:rsid w:val="00557C48"/>
    <w:rsid w:val="005C7433"/>
    <w:rsid w:val="006013C5"/>
    <w:rsid w:val="00695ED3"/>
    <w:rsid w:val="006A7DD9"/>
    <w:rsid w:val="006C073F"/>
    <w:rsid w:val="006C42FD"/>
    <w:rsid w:val="006D2E4B"/>
    <w:rsid w:val="0074235D"/>
    <w:rsid w:val="007452A1"/>
    <w:rsid w:val="00781E2A"/>
    <w:rsid w:val="00782A0E"/>
    <w:rsid w:val="00794195"/>
    <w:rsid w:val="007F3A72"/>
    <w:rsid w:val="00815878"/>
    <w:rsid w:val="0082300D"/>
    <w:rsid w:val="0082470B"/>
    <w:rsid w:val="008674BA"/>
    <w:rsid w:val="00885AAA"/>
    <w:rsid w:val="008E32F8"/>
    <w:rsid w:val="00900917"/>
    <w:rsid w:val="00AA30D0"/>
    <w:rsid w:val="00AA5E89"/>
    <w:rsid w:val="00AE26D9"/>
    <w:rsid w:val="00B144F5"/>
    <w:rsid w:val="00B1679A"/>
    <w:rsid w:val="00B65116"/>
    <w:rsid w:val="00B664BB"/>
    <w:rsid w:val="00BA6E29"/>
    <w:rsid w:val="00BB0480"/>
    <w:rsid w:val="00BC2D7F"/>
    <w:rsid w:val="00BF05C2"/>
    <w:rsid w:val="00C314D4"/>
    <w:rsid w:val="00C36F0B"/>
    <w:rsid w:val="00C56E9C"/>
    <w:rsid w:val="00C87237"/>
    <w:rsid w:val="00C946DA"/>
    <w:rsid w:val="00CE3782"/>
    <w:rsid w:val="00CE6F22"/>
    <w:rsid w:val="00D3671E"/>
    <w:rsid w:val="00D90314"/>
    <w:rsid w:val="00DB019D"/>
    <w:rsid w:val="00DD5905"/>
    <w:rsid w:val="00E20C05"/>
    <w:rsid w:val="00E55796"/>
    <w:rsid w:val="00F12E4D"/>
    <w:rsid w:val="00F70E42"/>
    <w:rsid w:val="00FA2E3F"/>
    <w:rsid w:val="00FC254C"/>
    <w:rsid w:val="00FF1E44"/>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195"/>
    <w:pPr>
      <w:spacing w:line="180" w:lineRule="exact"/>
      <w:jc w:val="both"/>
      <w:textAlignment w:val="baseline"/>
    </w:pPr>
    <w:rPr>
      <w:rFonts w:ascii="Arial" w:eastAsia="Arial" w:hAnsi="Arial"/>
      <w:b/>
      <w:color w:val="000000"/>
      <w:spacing w:val="-1"/>
      <w:sz w:val="18"/>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063E3E"/>
    <w:pPr>
      <w:spacing w:after="0" w:line="240" w:lineRule="auto"/>
    </w:pPr>
  </w:style>
  <w:style w:type="paragraph" w:styleId="Ballongtext">
    <w:name w:val="Balloon Text"/>
    <w:basedOn w:val="Normal"/>
    <w:link w:val="BallongtextChar"/>
    <w:uiPriority w:val="99"/>
    <w:semiHidden/>
    <w:unhideWhenUsed/>
    <w:rsid w:val="00063E3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63E3E"/>
    <w:rPr>
      <w:rFonts w:ascii="Tahoma" w:hAnsi="Tahoma" w:cs="Tahoma"/>
      <w:sz w:val="16"/>
      <w:szCs w:val="16"/>
    </w:rPr>
  </w:style>
  <w:style w:type="paragraph" w:styleId="Sidhuvud">
    <w:name w:val="header"/>
    <w:basedOn w:val="Normal"/>
    <w:link w:val="SidhuvudChar"/>
    <w:uiPriority w:val="99"/>
    <w:unhideWhenUsed/>
    <w:rsid w:val="00782A0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2A0E"/>
  </w:style>
  <w:style w:type="paragraph" w:styleId="Sidfot">
    <w:name w:val="footer"/>
    <w:basedOn w:val="Normal"/>
    <w:link w:val="SidfotChar"/>
    <w:uiPriority w:val="99"/>
    <w:unhideWhenUsed/>
    <w:rsid w:val="00782A0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82A0E"/>
  </w:style>
  <w:style w:type="character" w:styleId="Hyperlnk">
    <w:name w:val="Hyperlink"/>
    <w:basedOn w:val="Standardstycketeckensnitt"/>
    <w:uiPriority w:val="99"/>
    <w:unhideWhenUsed/>
    <w:rsid w:val="00782A0E"/>
    <w:rPr>
      <w:color w:val="0000FF" w:themeColor="hyperlink"/>
      <w:u w:val="single"/>
    </w:rPr>
  </w:style>
  <w:style w:type="character" w:customStyle="1" w:styleId="hps">
    <w:name w:val="hps"/>
    <w:basedOn w:val="Standardstycketeckensnitt"/>
    <w:rsid w:val="00F70E42"/>
  </w:style>
  <w:style w:type="character" w:customStyle="1" w:styleId="atn">
    <w:name w:val="atn"/>
    <w:basedOn w:val="Standardstycketeckensnitt"/>
    <w:rsid w:val="00F70E42"/>
  </w:style>
  <w:style w:type="character" w:customStyle="1" w:styleId="shorttext">
    <w:name w:val="short_text"/>
    <w:basedOn w:val="Standardstycketeckensnitt"/>
    <w:rsid w:val="00F70E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063E3E"/>
    <w:pPr>
      <w:spacing w:after="0" w:line="240" w:lineRule="auto"/>
    </w:pPr>
  </w:style>
  <w:style w:type="paragraph" w:styleId="Ballongtext">
    <w:name w:val="Balloon Text"/>
    <w:basedOn w:val="Normal"/>
    <w:link w:val="BallongtextChar"/>
    <w:uiPriority w:val="99"/>
    <w:semiHidden/>
    <w:unhideWhenUsed/>
    <w:rsid w:val="00063E3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63E3E"/>
    <w:rPr>
      <w:rFonts w:ascii="Tahoma" w:hAnsi="Tahoma" w:cs="Tahoma"/>
      <w:sz w:val="16"/>
      <w:szCs w:val="16"/>
    </w:rPr>
  </w:style>
  <w:style w:type="paragraph" w:styleId="Sidhuvud">
    <w:name w:val="header"/>
    <w:basedOn w:val="Normal"/>
    <w:link w:val="SidhuvudChar"/>
    <w:uiPriority w:val="99"/>
    <w:unhideWhenUsed/>
    <w:rsid w:val="00782A0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2A0E"/>
  </w:style>
  <w:style w:type="paragraph" w:styleId="Sidfot">
    <w:name w:val="footer"/>
    <w:basedOn w:val="Normal"/>
    <w:link w:val="SidfotChar"/>
    <w:uiPriority w:val="99"/>
    <w:unhideWhenUsed/>
    <w:rsid w:val="00782A0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82A0E"/>
  </w:style>
  <w:style w:type="character" w:styleId="Hyperlnk">
    <w:name w:val="Hyperlink"/>
    <w:basedOn w:val="Standardstycketeckensnitt"/>
    <w:uiPriority w:val="99"/>
    <w:unhideWhenUsed/>
    <w:rsid w:val="00782A0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01591941">
      <w:bodyDiv w:val="1"/>
      <w:marLeft w:val="0"/>
      <w:marRight w:val="0"/>
      <w:marTop w:val="0"/>
      <w:marBottom w:val="0"/>
      <w:divBdr>
        <w:top w:val="none" w:sz="0" w:space="0" w:color="auto"/>
        <w:left w:val="none" w:sz="0" w:space="0" w:color="auto"/>
        <w:bottom w:val="none" w:sz="0" w:space="0" w:color="auto"/>
        <w:right w:val="none" w:sz="0" w:space="0" w:color="auto"/>
      </w:divBdr>
    </w:div>
    <w:div w:id="1752972001">
      <w:bodyDiv w:val="1"/>
      <w:marLeft w:val="0"/>
      <w:marRight w:val="0"/>
      <w:marTop w:val="0"/>
      <w:marBottom w:val="0"/>
      <w:divBdr>
        <w:top w:val="none" w:sz="0" w:space="0" w:color="auto"/>
        <w:left w:val="none" w:sz="0" w:space="0" w:color="auto"/>
        <w:bottom w:val="none" w:sz="0" w:space="0" w:color="auto"/>
        <w:right w:val="none" w:sz="0" w:space="0" w:color="auto"/>
      </w:divBdr>
    </w:div>
    <w:div w:id="1899196751">
      <w:bodyDiv w:val="1"/>
      <w:marLeft w:val="0"/>
      <w:marRight w:val="0"/>
      <w:marTop w:val="0"/>
      <w:marBottom w:val="0"/>
      <w:divBdr>
        <w:top w:val="none" w:sz="0" w:space="0" w:color="auto"/>
        <w:left w:val="none" w:sz="0" w:space="0" w:color="auto"/>
        <w:bottom w:val="none" w:sz="0" w:space="0" w:color="auto"/>
        <w:right w:val="none" w:sz="0" w:space="0" w:color="auto"/>
      </w:divBdr>
    </w:div>
    <w:div w:id="193759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asepoxies.com" TargetMode="External"/><Relationship Id="rId7" Type="http://schemas.openxmlformats.org/officeDocument/2006/relationships/endnotes" Target="endnotes.xml"/><Relationship Id="rId12" Type="http://schemas.openxmlformats.org/officeDocument/2006/relationships/hyperlink" Target="http://MASEPOXIES.COM"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masepoxi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atbyggeriet.eu"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13700-F811-4B06-81BB-C4D8702A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Pages>
  <Words>3696</Words>
  <Characters>19591</Characters>
  <Application>Microsoft Office Word</Application>
  <DocSecurity>0</DocSecurity>
  <Lines>163</Lines>
  <Paragraphs>46</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23241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Båtbyggeriet</cp:lastModifiedBy>
  <cp:revision>29</cp:revision>
  <cp:lastPrinted>2012-09-12T17:44:00Z</cp:lastPrinted>
  <dcterms:created xsi:type="dcterms:W3CDTF">2012-09-12T17:49:00Z</dcterms:created>
  <dcterms:modified xsi:type="dcterms:W3CDTF">2012-09-16T20:59:00Z</dcterms:modified>
</cp:coreProperties>
</file>